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1BADA9" w14:textId="72DEB78D" w:rsidR="00B54A75" w:rsidRPr="004C59B6" w:rsidRDefault="005F4643">
      <w:pPr>
        <w:tabs>
          <w:tab w:val="left" w:pos="2775"/>
          <w:tab w:val="left" w:pos="2880"/>
          <w:tab w:val="left" w:pos="3795"/>
        </w:tabs>
        <w:rPr>
          <w:rFonts w:ascii="Univers LT CYR 55" w:hAnsi="Univers LT CYR 55" w:cs="Times New Roman"/>
        </w:rPr>
      </w:pPr>
      <w:r w:rsidRPr="004C59B6">
        <w:rPr>
          <w:rFonts w:ascii="Univers LT CYR 55" w:hAnsi="Univers LT CYR 55" w:cs="Times New Roman"/>
        </w:rPr>
        <w:tab/>
      </w:r>
      <w:r w:rsidRPr="004C59B6">
        <w:rPr>
          <w:rFonts w:ascii="Univers LT CYR 55" w:hAnsi="Univers LT CYR 55" w:cs="Times New Roman"/>
        </w:rPr>
        <w:tab/>
      </w:r>
      <w:r w:rsidRPr="004C59B6">
        <w:rPr>
          <w:rFonts w:ascii="Univers LT CYR 55" w:hAnsi="Univers LT CYR 55" w:cs="Times New Roman"/>
        </w:rPr>
        <w:tab/>
      </w:r>
    </w:p>
    <w:p w14:paraId="7CE21C69" w14:textId="2C66072F" w:rsidR="00B54A75" w:rsidRPr="004C59B6" w:rsidRDefault="00B54A75">
      <w:pPr>
        <w:rPr>
          <w:rFonts w:ascii="Univers LT CYR 55" w:hAnsi="Univers LT CYR 55" w:cs="Times New Roman"/>
        </w:rPr>
      </w:pPr>
    </w:p>
    <w:p w14:paraId="1EA491B3" w14:textId="77777777" w:rsidR="007A1BFF" w:rsidRPr="004C59B6" w:rsidRDefault="007A1BFF" w:rsidP="00D45A95">
      <w:pPr>
        <w:jc w:val="right"/>
        <w:rPr>
          <w:rFonts w:ascii="Univers LT CYR 55" w:hAnsi="Univers LT CYR 55" w:cs="Times New Roman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8"/>
        <w:gridCol w:w="5069"/>
      </w:tblGrid>
      <w:tr w:rsidR="004C59B6" w:rsidRPr="004C59B6" w14:paraId="58F35188" w14:textId="77777777" w:rsidTr="007A1BFF">
        <w:tc>
          <w:tcPr>
            <w:tcW w:w="5068" w:type="dxa"/>
          </w:tcPr>
          <w:p w14:paraId="3BB68261" w14:textId="07F00948" w:rsidR="007A1BFF" w:rsidRPr="004C59B6" w:rsidRDefault="007A1BFF" w:rsidP="007A1B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C59B6">
              <w:rPr>
                <w:rFonts w:ascii="Times New Roman" w:eastAsia="Times New Roman" w:hAnsi="Times New Roman" w:cs="Times New Roman"/>
                <w:sz w:val="28"/>
                <w:szCs w:val="28"/>
              </w:rPr>
              <w:t>Исх.</w:t>
            </w:r>
            <w:r w:rsidRPr="004C59B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C59B6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  <w:r w:rsidR="00B04BB3" w:rsidRPr="004C59B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516071" w:rsidRPr="004C59B6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 w:rsidR="00F82AD4">
              <w:rPr>
                <w:rFonts w:ascii="Times New Roman" w:eastAsia="Times New Roman" w:hAnsi="Times New Roman" w:cs="Times New Roman"/>
                <w:sz w:val="28"/>
                <w:szCs w:val="28"/>
              </w:rPr>
              <w:t>20209</w:t>
            </w:r>
            <w:r w:rsidR="008B4936" w:rsidRPr="004C59B6">
              <w:rPr>
                <w:rFonts w:ascii="Times New Roman" w:eastAsia="Times New Roman" w:hAnsi="Times New Roman" w:cs="Times New Roman"/>
                <w:sz w:val="28"/>
                <w:szCs w:val="28"/>
              </w:rPr>
              <w:t>КС-</w:t>
            </w:r>
            <w:r w:rsidR="00DB1613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 w:rsidR="00516071" w:rsidRPr="004C59B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от </w:t>
            </w:r>
            <w:r w:rsidR="0009795B">
              <w:rPr>
                <w:rFonts w:ascii="Times New Roman" w:eastAsia="Times New Roman" w:hAnsi="Times New Roman" w:cs="Times New Roman"/>
                <w:sz w:val="28"/>
                <w:szCs w:val="28"/>
              </w:rPr>
              <w:t>09</w:t>
            </w:r>
            <w:r w:rsidR="008B4936" w:rsidRPr="004C59B6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="0009795B">
              <w:rPr>
                <w:rFonts w:ascii="Times New Roman" w:eastAsia="Times New Roman" w:hAnsi="Times New Roman" w:cs="Times New Roman"/>
                <w:sz w:val="28"/>
                <w:szCs w:val="28"/>
              </w:rPr>
              <w:t>02</w:t>
            </w:r>
            <w:r w:rsidR="00516071" w:rsidRPr="004C59B6">
              <w:rPr>
                <w:rFonts w:ascii="Times New Roman" w:eastAsia="Times New Roman" w:hAnsi="Times New Roman" w:cs="Times New Roman"/>
                <w:sz w:val="28"/>
                <w:szCs w:val="28"/>
              </w:rPr>
              <w:t>.202</w:t>
            </w:r>
            <w:r w:rsidR="00E5094F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14:paraId="2F00BFE1" w14:textId="77777777" w:rsidR="007A1BFF" w:rsidRPr="004C59B6" w:rsidRDefault="007A1BFF" w:rsidP="00D45A95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</w:p>
        </w:tc>
        <w:tc>
          <w:tcPr>
            <w:tcW w:w="5069" w:type="dxa"/>
          </w:tcPr>
          <w:p w14:paraId="4DD5DBFA" w14:textId="77777777" w:rsidR="0009795B" w:rsidRDefault="0009795B" w:rsidP="0009795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NewRomanPSMT" w:eastAsiaTheme="minorHAnsi" w:hAnsi="TimesNewRomanPSMT" w:cs="TimesNewRomanPSMT"/>
                <w:sz w:val="26"/>
                <w:szCs w:val="26"/>
                <w:lang w:eastAsia="ru-RU"/>
              </w:rPr>
            </w:pPr>
            <w:r>
              <w:rPr>
                <w:rFonts w:ascii="TimesNewRomanPSMT" w:eastAsiaTheme="minorHAnsi" w:hAnsi="TimesNewRomanPSMT" w:cs="TimesNewRomanPSMT"/>
                <w:sz w:val="26"/>
                <w:szCs w:val="26"/>
                <w:lang w:eastAsia="ru-RU"/>
              </w:rPr>
              <w:t>Заместителю Министра</w:t>
            </w:r>
          </w:p>
          <w:p w14:paraId="2064DA44" w14:textId="77777777" w:rsidR="0009795B" w:rsidRDefault="0009795B" w:rsidP="0009795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NewRomanPSMT" w:eastAsiaTheme="minorHAnsi" w:hAnsi="TimesNewRomanPSMT" w:cs="TimesNewRomanPSMT"/>
                <w:sz w:val="26"/>
                <w:szCs w:val="26"/>
                <w:lang w:eastAsia="ru-RU"/>
              </w:rPr>
            </w:pPr>
            <w:r>
              <w:rPr>
                <w:rFonts w:ascii="TimesNewRomanPSMT" w:eastAsiaTheme="minorHAnsi" w:hAnsi="TimesNewRomanPSMT" w:cs="TimesNewRomanPSMT"/>
                <w:sz w:val="26"/>
                <w:szCs w:val="26"/>
                <w:lang w:eastAsia="ru-RU"/>
              </w:rPr>
              <w:t>промышленности и торговли</w:t>
            </w:r>
          </w:p>
          <w:p w14:paraId="58163160" w14:textId="77777777" w:rsidR="0009795B" w:rsidRDefault="0009795B" w:rsidP="0009795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NewRomanPSMT" w:eastAsiaTheme="minorHAnsi" w:hAnsi="TimesNewRomanPSMT" w:cs="TimesNewRomanPSMT"/>
                <w:sz w:val="26"/>
                <w:szCs w:val="26"/>
                <w:lang w:eastAsia="ru-RU"/>
              </w:rPr>
            </w:pPr>
            <w:r>
              <w:rPr>
                <w:rFonts w:ascii="TimesNewRomanPSMT" w:eastAsiaTheme="minorHAnsi" w:hAnsi="TimesNewRomanPSMT" w:cs="TimesNewRomanPSMT"/>
                <w:sz w:val="26"/>
                <w:szCs w:val="26"/>
                <w:lang w:eastAsia="ru-RU"/>
              </w:rPr>
              <w:t>Российской Федерации</w:t>
            </w:r>
          </w:p>
          <w:p w14:paraId="4ACDEC69" w14:textId="6C58CA8C" w:rsidR="003777AC" w:rsidRPr="004C59B6" w:rsidRDefault="0009795B" w:rsidP="0009795B">
            <w:pPr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NewRomanPSMT" w:eastAsiaTheme="minorHAnsi" w:hAnsi="TimesNewRomanPSMT" w:cs="TimesNewRomanPSMT"/>
                <w:sz w:val="26"/>
                <w:szCs w:val="26"/>
                <w:lang w:eastAsia="ru-RU"/>
              </w:rPr>
              <w:br/>
              <w:t>ШПАКУ В.В</w:t>
            </w:r>
            <w:r>
              <w:rPr>
                <w:rFonts w:ascii="Times New Roman" w:eastAsiaTheme="minorHAnsi" w:hAnsi="Times New Roman" w:cs="Times New Roman"/>
                <w:sz w:val="26"/>
                <w:szCs w:val="26"/>
                <w:lang w:eastAsia="ru-RU"/>
              </w:rPr>
              <w:t>.</w:t>
            </w:r>
            <w:r w:rsidR="003777AC" w:rsidRPr="004C59B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        </w:t>
            </w:r>
          </w:p>
        </w:tc>
      </w:tr>
    </w:tbl>
    <w:p w14:paraId="05A21BE8" w14:textId="311BC45C" w:rsidR="007A1BFF" w:rsidRDefault="007A1BFF" w:rsidP="00D45A95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148D910" w14:textId="77777777" w:rsidR="00180449" w:rsidRPr="004C59B6" w:rsidRDefault="00180449" w:rsidP="00D45A95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B8308D3" w14:textId="0113E87A" w:rsidR="00E4162F" w:rsidRDefault="00E4162F" w:rsidP="007A1BFF">
      <w:pPr>
        <w:tabs>
          <w:tab w:val="left" w:pos="3440"/>
        </w:tabs>
        <w:jc w:val="center"/>
        <w:rPr>
          <w:rFonts w:ascii="Times New Roman" w:eastAsiaTheme="minorHAnsi" w:hAnsi="Times New Roman" w:cs="Times New Roman"/>
          <w:b/>
          <w:bCs/>
          <w:sz w:val="28"/>
          <w:szCs w:val="28"/>
        </w:rPr>
      </w:pPr>
      <w:r w:rsidRPr="004C59B6">
        <w:rPr>
          <w:rFonts w:ascii="Times New Roman" w:eastAsiaTheme="minorHAnsi" w:hAnsi="Times New Roman" w:cs="Times New Roman"/>
          <w:b/>
          <w:bCs/>
          <w:sz w:val="28"/>
          <w:szCs w:val="28"/>
        </w:rPr>
        <w:t>Уважаемый</w:t>
      </w:r>
      <w:r w:rsidR="003777AC" w:rsidRPr="004C59B6">
        <w:rPr>
          <w:rFonts w:ascii="Times New Roman" w:eastAsiaTheme="minorHAnsi" w:hAnsi="Times New Roman" w:cs="Times New Roman"/>
          <w:b/>
          <w:bCs/>
          <w:sz w:val="28"/>
          <w:szCs w:val="28"/>
        </w:rPr>
        <w:t xml:space="preserve"> </w:t>
      </w:r>
      <w:r w:rsidR="0009795B">
        <w:rPr>
          <w:rFonts w:ascii="Times New Roman" w:eastAsiaTheme="minorHAnsi" w:hAnsi="Times New Roman" w:cs="Times New Roman"/>
          <w:b/>
          <w:bCs/>
          <w:sz w:val="28"/>
          <w:szCs w:val="28"/>
        </w:rPr>
        <w:t>Василий Викторович</w:t>
      </w:r>
      <w:r w:rsidRPr="004C59B6">
        <w:rPr>
          <w:rFonts w:ascii="Times New Roman" w:eastAsiaTheme="minorHAnsi" w:hAnsi="Times New Roman" w:cs="Times New Roman"/>
          <w:b/>
          <w:bCs/>
          <w:sz w:val="28"/>
          <w:szCs w:val="28"/>
        </w:rPr>
        <w:t>!</w:t>
      </w:r>
    </w:p>
    <w:p w14:paraId="73CA4090" w14:textId="77777777" w:rsidR="00180449" w:rsidRPr="004C59B6" w:rsidRDefault="00180449" w:rsidP="007A1BFF">
      <w:pPr>
        <w:tabs>
          <w:tab w:val="left" w:pos="3440"/>
        </w:tabs>
        <w:jc w:val="center"/>
        <w:rPr>
          <w:rFonts w:ascii="Times New Roman" w:eastAsiaTheme="minorHAnsi" w:hAnsi="Times New Roman" w:cs="Times New Roman"/>
          <w:b/>
          <w:bCs/>
          <w:sz w:val="28"/>
          <w:szCs w:val="28"/>
        </w:rPr>
      </w:pPr>
    </w:p>
    <w:p w14:paraId="0970DF1E" w14:textId="77777777" w:rsidR="0009795B" w:rsidRPr="0009795B" w:rsidRDefault="0009795B" w:rsidP="0009795B">
      <w:pPr>
        <w:pStyle w:val="Default"/>
        <w:ind w:firstLine="360"/>
        <w:jc w:val="both"/>
        <w:rPr>
          <w:sz w:val="28"/>
          <w:szCs w:val="28"/>
          <w:lang w:val="ru-RU"/>
        </w:rPr>
      </w:pPr>
      <w:r w:rsidRPr="0009795B">
        <w:rPr>
          <w:sz w:val="28"/>
          <w:szCs w:val="28"/>
          <w:lang w:val="ru-RU"/>
        </w:rPr>
        <w:t xml:space="preserve">Как стало известно, ГОСТ 34819–2021 «Приборы осветительные. Светотехнические требования и методы испытаний» принят по результатам голосования в автоматизированной информационной системе Межгосударственного Совета по стандартизации (протокол от 24.12.2021 № 146-П) (ответ Росстандарта в приложении). Данный ГОСТ ранее известен под номером 54350, важность обсуждения которого Консорциум и соучредитель Консорциума, АПСС, поднимали в запросах в адрес Росстандарта России. </w:t>
      </w:r>
    </w:p>
    <w:p w14:paraId="4A2C299C" w14:textId="77777777" w:rsidR="0009795B" w:rsidRPr="0009795B" w:rsidRDefault="0009795B" w:rsidP="0009795B">
      <w:pPr>
        <w:pStyle w:val="Default"/>
        <w:ind w:firstLine="360"/>
        <w:jc w:val="both"/>
        <w:rPr>
          <w:sz w:val="28"/>
          <w:szCs w:val="28"/>
          <w:lang w:val="ru-RU"/>
        </w:rPr>
      </w:pPr>
      <w:r w:rsidRPr="0009795B">
        <w:rPr>
          <w:sz w:val="28"/>
          <w:szCs w:val="28"/>
          <w:lang w:val="ru-RU"/>
        </w:rPr>
        <w:t xml:space="preserve">ГОСТ 54350 является основополагающим стандартом в светотехнике, так как требования и методы испытаний, изложенные в нём, затрагивают не только всю отрасль искусственного освещения, но и смежные отрасли: испытательные лаборатории, измерительные центры. </w:t>
      </w:r>
    </w:p>
    <w:p w14:paraId="1B4529DB" w14:textId="77777777" w:rsidR="0009795B" w:rsidRPr="0009795B" w:rsidRDefault="0009795B" w:rsidP="0009795B">
      <w:pPr>
        <w:pStyle w:val="Default"/>
        <w:ind w:firstLine="360"/>
        <w:jc w:val="both"/>
        <w:rPr>
          <w:sz w:val="28"/>
          <w:szCs w:val="28"/>
          <w:lang w:val="ru-RU"/>
        </w:rPr>
      </w:pPr>
      <w:r w:rsidRPr="0009795B">
        <w:rPr>
          <w:sz w:val="28"/>
          <w:szCs w:val="28"/>
          <w:lang w:val="ru-RU"/>
        </w:rPr>
        <w:t xml:space="preserve">На этапе первичных обсуждений замечания АПСС (консолидировавшей мнение не только членов Ассоциации, но и отечественного светотехнического сообщества), показали разность подходов разработчика – ВНИСИ и текущей мировой конъюнктуры (позиция АПСС в адрес ВНИСИ). Поэтому силами АПСС практически он полностью был переработан и направлен 21.06.2021 во ВНИСИ и Росстандарт (редакция ГОСТ 54350) в целях приведения ГОСТа в соответствие с мировыми тенденциями, нашедшими свое воплощение в принятой 01.10.2019 Евросоюзом (ЕС) директиве 2019/2020 по установлению требований для источников света (вступила в силу 01.09.2021). Важно отметить, что принятие директивы ЕС сопровождается отменой всех трех директив, являющихся основой для ТР ЕАЭС 048/2019.  </w:t>
      </w:r>
    </w:p>
    <w:p w14:paraId="4763646A" w14:textId="77777777" w:rsidR="0009795B" w:rsidRPr="0009795B" w:rsidRDefault="0009795B" w:rsidP="0009795B">
      <w:pPr>
        <w:pStyle w:val="Default"/>
        <w:ind w:firstLine="360"/>
        <w:jc w:val="both"/>
        <w:rPr>
          <w:sz w:val="28"/>
          <w:szCs w:val="28"/>
          <w:lang w:val="ru-RU"/>
        </w:rPr>
      </w:pPr>
      <w:r w:rsidRPr="0009795B">
        <w:rPr>
          <w:sz w:val="28"/>
          <w:szCs w:val="28"/>
          <w:lang w:val="ru-RU"/>
        </w:rPr>
        <w:t xml:space="preserve">ВНИСИ в рамках ТК 332 не провела финальное обсуждение предлагаемой АПСС редактуры, а направила свою версию на голосование в АИС МГС (ответ ВНИСИ прилагаю). </w:t>
      </w:r>
    </w:p>
    <w:p w14:paraId="4B1016A4" w14:textId="77777777" w:rsidR="0009795B" w:rsidRPr="0009795B" w:rsidRDefault="0009795B" w:rsidP="0009795B">
      <w:pPr>
        <w:pStyle w:val="Default"/>
        <w:ind w:firstLine="360"/>
        <w:jc w:val="both"/>
        <w:rPr>
          <w:sz w:val="28"/>
          <w:szCs w:val="28"/>
          <w:lang w:val="ru-RU"/>
        </w:rPr>
      </w:pPr>
      <w:r w:rsidRPr="0009795B">
        <w:rPr>
          <w:sz w:val="28"/>
          <w:szCs w:val="28"/>
          <w:lang w:val="ru-RU"/>
        </w:rPr>
        <w:t>Нами были подготовлены и направлены в адрес Росстандарта письма (прилагаю) с просьбой обратить внимание на складывающуюся ситуацию, и, в частности, на прямое нарушение</w:t>
      </w:r>
      <w:r w:rsidRPr="0009795B">
        <w:rPr>
          <w:lang w:val="ru-RU"/>
        </w:rPr>
        <w:t xml:space="preserve"> </w:t>
      </w:r>
      <w:r w:rsidRPr="0009795B">
        <w:rPr>
          <w:sz w:val="28"/>
          <w:szCs w:val="28"/>
          <w:lang w:val="ru-RU"/>
        </w:rPr>
        <w:t>ст.24 ФЗ №162 29.06.2015 «О стандартизации в Российской Федерации».</w:t>
      </w:r>
    </w:p>
    <w:p w14:paraId="43416D24" w14:textId="77777777" w:rsidR="0009795B" w:rsidRPr="003C36DA" w:rsidRDefault="0009795B" w:rsidP="0009795B">
      <w:pPr>
        <w:pStyle w:val="Default"/>
        <w:ind w:firstLine="360"/>
        <w:jc w:val="both"/>
        <w:rPr>
          <w:sz w:val="28"/>
          <w:szCs w:val="28"/>
          <w:lang w:val="ru-RU"/>
        </w:rPr>
      </w:pPr>
      <w:r w:rsidRPr="0009795B">
        <w:rPr>
          <w:rFonts w:eastAsia="Times New Roman"/>
          <w:color w:val="auto"/>
          <w:spacing w:val="2"/>
          <w:sz w:val="28"/>
          <w:szCs w:val="28"/>
          <w:lang w:val="ru-RU" w:eastAsia="ru-RU"/>
        </w:rPr>
        <w:lastRenderedPageBreak/>
        <w:t xml:space="preserve">«Консорциум Светотехника» выступил с инициативой </w:t>
      </w:r>
      <w:r w:rsidRPr="0009795B">
        <w:rPr>
          <w:sz w:val="28"/>
          <w:szCs w:val="28"/>
          <w:lang w:val="ru-RU"/>
        </w:rPr>
        <w:t xml:space="preserve">организации согласительной комиссии по формированию единой редакции проекта ГОСТа с привлечением коллег из ВНИСИ, независимых отраслевых экспертов, АПСС (предложение прилагаю). Согласно пункта 5.2.5 ГОСТ Р 1.2–2020 по решению председателя ТК, при наличии существенных разногласий в мнениях заинтересованных сторон, может быть создана рабочая группа для доработки проекта стандарта. </w:t>
      </w:r>
      <w:r w:rsidRPr="003C36DA">
        <w:rPr>
          <w:sz w:val="28"/>
          <w:szCs w:val="28"/>
          <w:lang w:val="ru-RU"/>
        </w:rPr>
        <w:t>Однако этого не произошло.</w:t>
      </w:r>
    </w:p>
    <w:p w14:paraId="4004D692" w14:textId="77777777" w:rsidR="0009795B" w:rsidRPr="0009795B" w:rsidRDefault="0009795B" w:rsidP="0009795B">
      <w:pPr>
        <w:pStyle w:val="Default"/>
        <w:ind w:firstLine="360"/>
        <w:jc w:val="both"/>
        <w:rPr>
          <w:sz w:val="28"/>
          <w:szCs w:val="28"/>
          <w:lang w:val="ru-RU"/>
        </w:rPr>
      </w:pPr>
      <w:r w:rsidRPr="0009795B">
        <w:rPr>
          <w:sz w:val="28"/>
          <w:szCs w:val="28"/>
          <w:lang w:val="ru-RU"/>
        </w:rPr>
        <w:t>В дальнейшем, на запрос о статусе ГОСТ 54350 (запрос прилагаю) ответа не последовало, а на повторный запрос (прилагаю) был получен ответ (прилагаю), согласно которому комплект документов по ГОСТ 54350 в Росстандарт не поступал.</w:t>
      </w:r>
    </w:p>
    <w:p w14:paraId="14A86660" w14:textId="77777777" w:rsidR="0009795B" w:rsidRPr="00D52930" w:rsidRDefault="0009795B" w:rsidP="0009795B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753A2">
        <w:rPr>
          <w:rFonts w:ascii="Times New Roman" w:hAnsi="Times New Roman" w:cs="Times New Roman"/>
          <w:sz w:val="28"/>
          <w:szCs w:val="28"/>
        </w:rPr>
        <w:t xml:space="preserve">Одновременно с этим, на портале АИС Межгосударственного Совета по стандартизации, метрологии </w:t>
      </w:r>
      <w:r w:rsidRPr="00087E81">
        <w:rPr>
          <w:rFonts w:ascii="Times New Roman" w:hAnsi="Times New Roman" w:cs="Times New Roman"/>
          <w:sz w:val="28"/>
          <w:szCs w:val="28"/>
        </w:rPr>
        <w:t>и сертификации появилось сообщение (прилагаю) о появлении ГОСТ 34819. Эта информация находится на АИС и в настоящее время. На просьбу предоставить разъяснения (прилагаю) был получен ответ (прилагаю), согласно которому ГОСТ 54350 «трансформировался» в ГОСТ 34819.</w:t>
      </w:r>
    </w:p>
    <w:p w14:paraId="1B6C215B" w14:textId="77777777" w:rsidR="0009795B" w:rsidRPr="0009795B" w:rsidRDefault="0009795B" w:rsidP="0009795B">
      <w:pPr>
        <w:pStyle w:val="Default"/>
        <w:ind w:firstLine="360"/>
        <w:jc w:val="both"/>
        <w:rPr>
          <w:sz w:val="28"/>
          <w:szCs w:val="28"/>
          <w:lang w:val="ru-RU"/>
        </w:rPr>
      </w:pPr>
      <w:r w:rsidRPr="0009795B">
        <w:rPr>
          <w:sz w:val="28"/>
          <w:szCs w:val="28"/>
          <w:lang w:val="ru-RU"/>
        </w:rPr>
        <w:t xml:space="preserve">АПСС </w:t>
      </w:r>
      <w:r w:rsidRPr="0009795B">
        <w:rPr>
          <w:color w:val="auto"/>
          <w:sz w:val="28"/>
          <w:szCs w:val="28"/>
          <w:lang w:val="ru-RU"/>
        </w:rPr>
        <w:t xml:space="preserve">запросила 09.02.2022 итоговую </w:t>
      </w:r>
      <w:r w:rsidRPr="0009795B">
        <w:rPr>
          <w:sz w:val="28"/>
          <w:szCs w:val="28"/>
          <w:lang w:val="ru-RU"/>
        </w:rPr>
        <w:t>редакцию ГОСТ 34819–2021 «Приборы осветительные. Светотехнические требования и методы испытаний». Отсутствие в публичном доступе текста принятого ГОСТа противоречит самому смыслу ГОСТа в связи с невозможностью его применения.</w:t>
      </w:r>
    </w:p>
    <w:p w14:paraId="4027A5B9" w14:textId="77777777" w:rsidR="0009795B" w:rsidRDefault="0009795B" w:rsidP="0009795B">
      <w:pPr>
        <w:pStyle w:val="Default"/>
        <w:ind w:firstLine="360"/>
        <w:jc w:val="both"/>
        <w:rPr>
          <w:sz w:val="28"/>
          <w:szCs w:val="28"/>
          <w:lang w:val="ru-RU"/>
        </w:rPr>
      </w:pPr>
      <w:r w:rsidRPr="0009795B">
        <w:rPr>
          <w:sz w:val="28"/>
          <w:szCs w:val="28"/>
          <w:lang w:val="ru-RU"/>
        </w:rPr>
        <w:t>Факт изложенных многочисленных нарушений ФЗ № 162 «О стандартизации в Российской Федерации», ГОСТа Р 1.2–2020 «Стандартизация в Российской Федерации. Стандарты национальные Российской Федерации. Правила разработки, утверждения, обновления, внесения поправок, приостановки действия и отмены», ГОСТа 1.2–2015 «Межгосударственная система стандартизации. Стандарты межгосударственные, правила и рекомендации по межгосударственной стандартизации. Правила разработки, принятия, обновления и отмены», а также основополагающего принципа публичного обсуждения стандартов подобного уровня вызывает серьезную обеспокоенность, поскольку это может привести к непредсказуемым последствиям для отечественной промышленности и граждан. Кроме того, это дискредитирует сам механизм отраслевых промышленных Консорциумов.</w:t>
      </w:r>
    </w:p>
    <w:p w14:paraId="11ED3464" w14:textId="13F88589" w:rsidR="003777AC" w:rsidRPr="0009795B" w:rsidRDefault="0009795B" w:rsidP="0009795B">
      <w:pPr>
        <w:pStyle w:val="Default"/>
        <w:ind w:firstLine="360"/>
        <w:jc w:val="both"/>
        <w:rPr>
          <w:sz w:val="28"/>
          <w:szCs w:val="28"/>
          <w:lang w:val="ru-RU"/>
        </w:rPr>
      </w:pPr>
      <w:r w:rsidRPr="0009795B">
        <w:rPr>
          <w:sz w:val="28"/>
          <w:szCs w:val="28"/>
          <w:lang w:val="ru-RU"/>
        </w:rPr>
        <w:t>Прошу Вас приостановить действие данного ГОСТа, создать рабочую группу с привлечением специалистов ВНИСИ, «Консорциума Светотехника», АПСС, Росстандарта для выработки единой позиции по данному документу.</w:t>
      </w:r>
    </w:p>
    <w:p w14:paraId="53FFA87C" w14:textId="32BBF3E9" w:rsidR="003777AC" w:rsidRDefault="003777AC" w:rsidP="00D728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40FCDFF" w14:textId="77777777" w:rsidR="00180449" w:rsidRPr="00D52930" w:rsidRDefault="00180449" w:rsidP="00180449">
      <w:pPr>
        <w:pStyle w:val="Default"/>
        <w:ind w:firstLine="360"/>
        <w:jc w:val="both"/>
        <w:rPr>
          <w:sz w:val="28"/>
          <w:szCs w:val="28"/>
        </w:rPr>
      </w:pPr>
      <w:r w:rsidRPr="00D52930">
        <w:rPr>
          <w:sz w:val="28"/>
          <w:szCs w:val="28"/>
        </w:rPr>
        <w:t>Приложения:</w:t>
      </w:r>
    </w:p>
    <w:p w14:paraId="0D5E68F6" w14:textId="77777777" w:rsidR="00180449" w:rsidRPr="00D52930" w:rsidRDefault="00180449" w:rsidP="00180449">
      <w:pPr>
        <w:pStyle w:val="Default"/>
        <w:jc w:val="both"/>
        <w:rPr>
          <w:sz w:val="28"/>
          <w:szCs w:val="28"/>
        </w:rPr>
      </w:pPr>
    </w:p>
    <w:p w14:paraId="79ED571E" w14:textId="77777777" w:rsidR="00180449" w:rsidRPr="00180449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  <w:lang w:val="ru-RU"/>
        </w:rPr>
      </w:pPr>
      <w:r w:rsidRPr="00180449">
        <w:rPr>
          <w:sz w:val="28"/>
          <w:szCs w:val="28"/>
          <w:lang w:val="ru-RU"/>
        </w:rPr>
        <w:t>Ответ Росстандарта по ситуации вокруг ГОСТ Р 54350 и ГОСТ 34819–2021 - 2 листа</w:t>
      </w:r>
    </w:p>
    <w:p w14:paraId="21340B1E" w14:textId="77777777" w:rsidR="00180449" w:rsidRPr="00D52930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</w:rPr>
      </w:pPr>
      <w:r w:rsidRPr="00180449">
        <w:rPr>
          <w:sz w:val="28"/>
          <w:szCs w:val="28"/>
          <w:lang w:val="ru-RU"/>
        </w:rPr>
        <w:t xml:space="preserve">Письмо АПСС во ВНИСИ Исх. </w:t>
      </w:r>
      <w:r w:rsidRPr="00D52930">
        <w:rPr>
          <w:sz w:val="28"/>
          <w:szCs w:val="28"/>
        </w:rPr>
        <w:t>№ 210122-1 от 22.01.2021г. – 1 лист.</w:t>
      </w:r>
    </w:p>
    <w:p w14:paraId="649B430E" w14:textId="77777777" w:rsidR="00180449" w:rsidRPr="00180449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  <w:lang w:val="ru-RU"/>
        </w:rPr>
      </w:pPr>
      <w:r w:rsidRPr="00180449">
        <w:rPr>
          <w:sz w:val="28"/>
          <w:szCs w:val="28"/>
          <w:lang w:val="ru-RU"/>
        </w:rPr>
        <w:t xml:space="preserve">Письмо АПСС с редакцией ГОСТ 54350 – 2 листа </w:t>
      </w:r>
    </w:p>
    <w:p w14:paraId="33686307" w14:textId="77777777" w:rsidR="00180449" w:rsidRPr="00180449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  <w:lang w:val="ru-RU"/>
        </w:rPr>
      </w:pPr>
      <w:r w:rsidRPr="00180449">
        <w:rPr>
          <w:sz w:val="28"/>
          <w:szCs w:val="28"/>
          <w:lang w:val="ru-RU"/>
        </w:rPr>
        <w:t>Ответ от ООО «ВНИСИ» - 2 листа.</w:t>
      </w:r>
    </w:p>
    <w:p w14:paraId="46ABCF72" w14:textId="77777777" w:rsidR="00180449" w:rsidRPr="00D52930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</w:rPr>
      </w:pPr>
      <w:r w:rsidRPr="00D52930">
        <w:rPr>
          <w:sz w:val="28"/>
          <w:szCs w:val="28"/>
        </w:rPr>
        <w:t>Письмо в Росстандарт – 2 листа.</w:t>
      </w:r>
    </w:p>
    <w:p w14:paraId="48422254" w14:textId="77777777" w:rsidR="00180449" w:rsidRPr="00D52930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</w:rPr>
      </w:pPr>
      <w:r w:rsidRPr="00D52930">
        <w:rPr>
          <w:sz w:val="28"/>
          <w:szCs w:val="28"/>
        </w:rPr>
        <w:t>Письмо в Росстандарт – 2 листа.</w:t>
      </w:r>
    </w:p>
    <w:p w14:paraId="2C2BC928" w14:textId="77777777" w:rsidR="00180449" w:rsidRPr="00180449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  <w:lang w:val="ru-RU"/>
        </w:rPr>
      </w:pPr>
      <w:r w:rsidRPr="00180449">
        <w:rPr>
          <w:sz w:val="28"/>
          <w:szCs w:val="28"/>
          <w:lang w:val="ru-RU"/>
        </w:rPr>
        <w:t>Письмо в Росстандарт о согласительной комиссии – 2 листа</w:t>
      </w:r>
    </w:p>
    <w:p w14:paraId="26D0D8CD" w14:textId="77777777" w:rsidR="00180449" w:rsidRPr="00180449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  <w:lang w:val="ru-RU"/>
        </w:rPr>
      </w:pPr>
      <w:r w:rsidRPr="00180449">
        <w:rPr>
          <w:sz w:val="28"/>
          <w:szCs w:val="28"/>
          <w:lang w:val="ru-RU"/>
        </w:rPr>
        <w:t>Запрос в Росстандарт о статусе ГОСТа 54350 – 1 лист.</w:t>
      </w:r>
    </w:p>
    <w:p w14:paraId="3519FF13" w14:textId="77777777" w:rsidR="00180449" w:rsidRPr="00180449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  <w:lang w:val="ru-RU"/>
        </w:rPr>
      </w:pPr>
      <w:r w:rsidRPr="00180449">
        <w:rPr>
          <w:sz w:val="28"/>
          <w:szCs w:val="28"/>
          <w:lang w:val="ru-RU"/>
        </w:rPr>
        <w:t>Повторный запрос в Росстандарт о статусе ГОСТа 54350 – 2 лист.</w:t>
      </w:r>
    </w:p>
    <w:p w14:paraId="415B4422" w14:textId="77777777" w:rsidR="00180449" w:rsidRPr="004D5A2A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</w:rPr>
      </w:pPr>
      <w:r w:rsidRPr="00D52930">
        <w:rPr>
          <w:sz w:val="28"/>
          <w:szCs w:val="28"/>
        </w:rPr>
        <w:t>Ответ Росстандарт – 3 листа.</w:t>
      </w:r>
    </w:p>
    <w:p w14:paraId="6551AA16" w14:textId="77777777" w:rsidR="00180449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</w:rPr>
      </w:pPr>
      <w:r>
        <w:rPr>
          <w:sz w:val="28"/>
          <w:szCs w:val="28"/>
        </w:rPr>
        <w:t>Фотография экрана АИС МГС  - 1 лист</w:t>
      </w:r>
    </w:p>
    <w:p w14:paraId="08F6F0C0" w14:textId="77777777" w:rsidR="00180449" w:rsidRPr="00180449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  <w:lang w:val="ru-RU"/>
        </w:rPr>
      </w:pPr>
      <w:r w:rsidRPr="00180449">
        <w:rPr>
          <w:sz w:val="28"/>
          <w:szCs w:val="28"/>
          <w:lang w:val="ru-RU"/>
        </w:rPr>
        <w:t>Запрос в ТК, ВНИСИ, Росстандарт – 1 лист</w:t>
      </w:r>
    </w:p>
    <w:p w14:paraId="047EB8AA" w14:textId="77777777" w:rsidR="00180449" w:rsidRPr="00857A85" w:rsidRDefault="00180449" w:rsidP="00180449">
      <w:pPr>
        <w:pStyle w:val="Default"/>
        <w:widowControl/>
        <w:numPr>
          <w:ilvl w:val="0"/>
          <w:numId w:val="9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Ответ от Росстандарта – 2 листа.</w:t>
      </w:r>
    </w:p>
    <w:p w14:paraId="6F88F4DA" w14:textId="77777777" w:rsidR="00180449" w:rsidRPr="004C59B6" w:rsidRDefault="00180449" w:rsidP="00D728E9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7"/>
        <w:gridCol w:w="4887"/>
      </w:tblGrid>
      <w:tr w:rsidR="00364725" w:rsidRPr="004C59B6" w14:paraId="74A68BB5" w14:textId="77777777" w:rsidTr="00FE2622">
        <w:tc>
          <w:tcPr>
            <w:tcW w:w="4887" w:type="dxa"/>
          </w:tcPr>
          <w:p w14:paraId="2E26542F" w14:textId="77777777" w:rsidR="00364725" w:rsidRPr="004C59B6" w:rsidRDefault="00364725" w:rsidP="00FE262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C59B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С уважением,  </w:t>
            </w:r>
          </w:p>
          <w:p w14:paraId="0F784DCB" w14:textId="77777777" w:rsidR="00364725" w:rsidRPr="004C59B6" w:rsidRDefault="00364725" w:rsidP="00FE262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C59B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                                                              </w:t>
            </w:r>
            <w:r w:rsidRPr="004C59B6"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</w:p>
          <w:p w14:paraId="154D1980" w14:textId="77777777" w:rsidR="00364725" w:rsidRPr="004C59B6" w:rsidRDefault="00364725" w:rsidP="00FE26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C59B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Генеральный директор                                                         </w:t>
            </w:r>
          </w:p>
          <w:p w14:paraId="49D7F22E" w14:textId="77777777" w:rsidR="00364725" w:rsidRPr="004C59B6" w:rsidRDefault="00364725" w:rsidP="00FE2622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C59B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АНО «Консорциум Светотехника»</w:t>
            </w:r>
          </w:p>
          <w:p w14:paraId="7C72AEC4" w14:textId="77777777" w:rsidR="00364725" w:rsidRPr="004C59B6" w:rsidRDefault="00364725" w:rsidP="00FE2622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C59B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О.А. Грекова  </w:t>
            </w:r>
          </w:p>
          <w:p w14:paraId="56A79029" w14:textId="20D6F865" w:rsidR="00364725" w:rsidRPr="004C59B6" w:rsidRDefault="00364725" w:rsidP="00FE26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5C8526CC" w14:textId="7B2E40C3" w:rsidR="00C44DFC" w:rsidRPr="004C59B6" w:rsidRDefault="00C44DFC" w:rsidP="00FE26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3877852E" w14:textId="5C3D17CA" w:rsidR="00C44DFC" w:rsidRPr="004C59B6" w:rsidRDefault="00C44DFC" w:rsidP="00FE26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30036BD8" w14:textId="090B2CDC" w:rsidR="00C438F4" w:rsidRPr="004C59B6" w:rsidRDefault="00DB1613" w:rsidP="00C438F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B1613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Грекова</w:t>
            </w:r>
            <w:r w:rsidR="00C438F4" w:rsidRPr="004C59B6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Ольга Александровна</w:t>
            </w:r>
          </w:p>
          <w:p w14:paraId="7F65CF10" w14:textId="77777777" w:rsidR="00DB1613" w:rsidRDefault="00DB1613" w:rsidP="00DB1613">
            <w:pPr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B1613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+7 916 999-12-10 </w:t>
            </w:r>
          </w:p>
          <w:p w14:paraId="2C959370" w14:textId="18F74385" w:rsidR="00364725" w:rsidRPr="004C59B6" w:rsidRDefault="00DB1613" w:rsidP="00DB1613">
            <w:pPr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DB1613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olgagrekova@russia-led-ssl.ru</w:t>
            </w:r>
          </w:p>
        </w:tc>
        <w:tc>
          <w:tcPr>
            <w:tcW w:w="4887" w:type="dxa"/>
          </w:tcPr>
          <w:p w14:paraId="0145FA78" w14:textId="77777777" w:rsidR="00364725" w:rsidRPr="004C59B6" w:rsidRDefault="00364725" w:rsidP="00FE26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C59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4A8ED9" wp14:editId="2B56F605">
                  <wp:extent cx="1295400" cy="792480"/>
                  <wp:effectExtent l="0" t="0" r="0" b="7620"/>
                  <wp:docPr id="8" name="rectole00000000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rectole0000000001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792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593024" w14:textId="77777777" w:rsidR="00364725" w:rsidRPr="004C59B6" w:rsidRDefault="00364725" w:rsidP="007A1BF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BC70EB" w14:textId="1078551F" w:rsidR="007F613E" w:rsidRDefault="007F613E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3663EAE" w14:textId="347F90CC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1CE2B80E" w14:textId="40BBB1AD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B9C0359" w14:textId="2B3974CE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642C5E5" w14:textId="5AAED1D5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FB4CAF1" w14:textId="55DA7556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8D452C3" w14:textId="4477D99B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44E3F62F" w14:textId="786851F9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51DA2AF" w14:textId="6CF6FCB2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A4932CC" w14:textId="452E98F2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7AE57C7" w14:textId="666A3B4B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14718976" w14:textId="62B325D8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0DBFAF3B" w14:textId="0DB22328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05FB7C44" w14:textId="1BDB022A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BEEC758" w14:textId="52625CC0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28D0D2A" w14:textId="183ECED0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C90D123" w14:textId="1AB401CF" w:rsidR="00180449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39D2FBA" w14:textId="77777777" w:rsidR="001F69DA" w:rsidRPr="001F69DA" w:rsidRDefault="00180449" w:rsidP="001F69DA">
      <w:pPr>
        <w:jc w:val="both"/>
        <w:rPr>
          <w:rFonts w:ascii="Times New Roman" w:hAnsi="Times New Roman" w:cs="Times New Roman"/>
          <w:sz w:val="28"/>
          <w:szCs w:val="28"/>
        </w:rPr>
      </w:pPr>
      <w:r w:rsidRPr="001F69DA">
        <w:rPr>
          <w:rFonts w:ascii="Times New Roman" w:hAnsi="Times New Roman" w:cs="Times New Roman"/>
          <w:sz w:val="28"/>
          <w:szCs w:val="28"/>
        </w:rPr>
        <w:t>Приложение</w:t>
      </w:r>
      <w:r w:rsidR="001F69DA" w:rsidRPr="001F69DA">
        <w:rPr>
          <w:rFonts w:ascii="Times New Roman" w:hAnsi="Times New Roman" w:cs="Times New Roman"/>
          <w:sz w:val="28"/>
          <w:szCs w:val="28"/>
        </w:rPr>
        <w:t xml:space="preserve"> №</w:t>
      </w:r>
      <w:r w:rsidRPr="001F69DA">
        <w:rPr>
          <w:rFonts w:ascii="Times New Roman" w:hAnsi="Times New Roman" w:cs="Times New Roman"/>
          <w:sz w:val="28"/>
          <w:szCs w:val="28"/>
        </w:rPr>
        <w:t xml:space="preserve"> 1</w:t>
      </w:r>
      <w:r w:rsidR="001F69DA" w:rsidRPr="001F69DA">
        <w:rPr>
          <w:rFonts w:ascii="Times New Roman" w:hAnsi="Times New Roman" w:cs="Times New Roman"/>
          <w:sz w:val="28"/>
          <w:szCs w:val="28"/>
        </w:rPr>
        <w:t xml:space="preserve"> </w:t>
      </w:r>
      <w:r w:rsidR="001F69DA" w:rsidRPr="001F69DA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="001F69DA" w:rsidRPr="001F69DA">
        <w:rPr>
          <w:rFonts w:ascii="Times New Roman" w:hAnsi="Times New Roman" w:cs="Times New Roman"/>
          <w:sz w:val="28"/>
          <w:szCs w:val="28"/>
        </w:rPr>
        <w:t xml:space="preserve"> </w:t>
      </w:r>
      <w:r w:rsidR="001F69DA" w:rsidRPr="001F69DA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49A4AC67" w14:textId="303CB7CE" w:rsidR="00180449" w:rsidRDefault="00180449" w:rsidP="00180449"/>
    <w:p w14:paraId="4D76D0A5" w14:textId="77777777" w:rsidR="00180449" w:rsidRDefault="00180449" w:rsidP="0018044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5C448C9" wp14:editId="46291CBD">
            <wp:extent cx="5934075" cy="84010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F32FD" w14:textId="77777777" w:rsidR="00180449" w:rsidRDefault="00180449" w:rsidP="00180449">
      <w:pPr>
        <w:rPr>
          <w:lang w:val="en-US"/>
        </w:rPr>
      </w:pPr>
    </w:p>
    <w:p w14:paraId="47C40713" w14:textId="77777777" w:rsidR="00180449" w:rsidRDefault="00180449" w:rsidP="0018044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24050B5" wp14:editId="6865059F">
            <wp:extent cx="5934075" cy="84010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044B6" w14:textId="77777777" w:rsidR="00180449" w:rsidRDefault="00180449" w:rsidP="00180449">
      <w:pPr>
        <w:rPr>
          <w:lang w:val="en-US"/>
        </w:rPr>
      </w:pPr>
    </w:p>
    <w:p w14:paraId="1068C7AC" w14:textId="77777777" w:rsidR="00180449" w:rsidRDefault="00180449" w:rsidP="00180449">
      <w:pPr>
        <w:rPr>
          <w:lang w:val="en-US"/>
        </w:rPr>
      </w:pPr>
      <w:r>
        <w:rPr>
          <w:lang w:val="en-US"/>
        </w:rPr>
        <w:br w:type="page"/>
      </w:r>
    </w:p>
    <w:p w14:paraId="1EC0C4E3" w14:textId="6D28E192" w:rsidR="00180449" w:rsidRPr="001F69DA" w:rsidRDefault="00180449" w:rsidP="00180449">
      <w:pPr>
        <w:rPr>
          <w:rFonts w:ascii="Times New Roman" w:hAnsi="Times New Roman" w:cs="Times New Roman"/>
          <w:sz w:val="28"/>
          <w:szCs w:val="28"/>
        </w:rPr>
      </w:pPr>
      <w:r w:rsidRPr="001F69DA">
        <w:rPr>
          <w:rFonts w:ascii="Times New Roman" w:hAnsi="Times New Roman" w:cs="Times New Roman"/>
          <w:sz w:val="28"/>
          <w:szCs w:val="28"/>
        </w:rPr>
        <w:t>Приложение</w:t>
      </w:r>
      <w:r w:rsidR="001F69DA" w:rsidRPr="001F69DA">
        <w:rPr>
          <w:rFonts w:ascii="Times New Roman" w:hAnsi="Times New Roman" w:cs="Times New Roman"/>
          <w:sz w:val="28"/>
          <w:szCs w:val="28"/>
        </w:rPr>
        <w:t xml:space="preserve"> № 2 </w:t>
      </w:r>
      <w:r w:rsidR="001F69DA" w:rsidRPr="001F69DA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="001F69DA" w:rsidRPr="001F69DA">
        <w:rPr>
          <w:rFonts w:ascii="Times New Roman" w:hAnsi="Times New Roman" w:cs="Times New Roman"/>
          <w:sz w:val="28"/>
          <w:szCs w:val="28"/>
        </w:rPr>
        <w:t xml:space="preserve"> </w:t>
      </w:r>
      <w:r w:rsidR="001F69DA" w:rsidRPr="001F69DA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644E032B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069584C0" wp14:editId="31126103">
            <wp:extent cx="5937250" cy="8401050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C6622" w14:textId="77777777" w:rsidR="00180449" w:rsidRDefault="00180449" w:rsidP="00180449"/>
    <w:p w14:paraId="6546F433" w14:textId="60993A41" w:rsidR="00180449" w:rsidRDefault="00180449" w:rsidP="00180449">
      <w:r w:rsidRPr="001F69DA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1F69DA" w:rsidRPr="001F69DA">
        <w:rPr>
          <w:rFonts w:ascii="Times New Roman" w:hAnsi="Times New Roman" w:cs="Times New Roman"/>
          <w:sz w:val="28"/>
          <w:szCs w:val="28"/>
        </w:rPr>
        <w:t xml:space="preserve">№ 3 </w:t>
      </w:r>
      <w:r w:rsidR="001F69DA" w:rsidRPr="001F69DA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="001F69DA" w:rsidRPr="001F69DA">
        <w:rPr>
          <w:rFonts w:ascii="Times New Roman" w:hAnsi="Times New Roman" w:cs="Times New Roman"/>
          <w:sz w:val="28"/>
          <w:szCs w:val="28"/>
        </w:rPr>
        <w:t xml:space="preserve"> </w:t>
      </w:r>
      <w:r w:rsidR="001F69DA" w:rsidRPr="001F69DA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  <w:r>
        <w:rPr>
          <w:noProof/>
          <w:lang w:eastAsia="ru-RU"/>
        </w:rPr>
        <w:drawing>
          <wp:inline distT="0" distB="0" distL="0" distR="0" wp14:anchorId="292090D3" wp14:editId="6160B53C">
            <wp:extent cx="5782168" cy="8175066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999" cy="817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33E2A" w14:textId="77777777" w:rsidR="00180449" w:rsidRDefault="00180449" w:rsidP="00180449"/>
    <w:p w14:paraId="7344B1D6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56159CAE" wp14:editId="1628AFE8">
            <wp:extent cx="5936615" cy="8393430"/>
            <wp:effectExtent l="0" t="0" r="6985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76431" w14:textId="77777777" w:rsidR="00180449" w:rsidRDefault="00180449" w:rsidP="00180449"/>
    <w:p w14:paraId="727B729B" w14:textId="77777777" w:rsidR="00180449" w:rsidRDefault="00180449" w:rsidP="00180449">
      <w:r>
        <w:br w:type="page"/>
      </w:r>
    </w:p>
    <w:p w14:paraId="04E8971A" w14:textId="77777777" w:rsidR="00180449" w:rsidRDefault="00180449" w:rsidP="00180449">
      <w:pPr>
        <w:jc w:val="both"/>
      </w:pPr>
    </w:p>
    <w:p w14:paraId="69F97E69" w14:textId="0D3A5B92" w:rsidR="00180449" w:rsidRPr="00322BF9" w:rsidRDefault="00180449" w:rsidP="00180449">
      <w:pPr>
        <w:rPr>
          <w:rFonts w:ascii="Times New Roman" w:hAnsi="Times New Roman" w:cs="Times New Roman"/>
          <w:sz w:val="28"/>
          <w:szCs w:val="28"/>
        </w:rPr>
      </w:pPr>
      <w:r w:rsidRPr="00322BF9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322BF9" w:rsidRPr="00322BF9">
        <w:rPr>
          <w:rFonts w:ascii="Times New Roman" w:hAnsi="Times New Roman" w:cs="Times New Roman"/>
          <w:sz w:val="28"/>
          <w:szCs w:val="28"/>
        </w:rPr>
        <w:t xml:space="preserve">№ 4 </w:t>
      </w:r>
      <w:r w:rsidR="00322BF9" w:rsidRPr="00322BF9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="00322BF9"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="00322BF9" w:rsidRPr="00322BF9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2373644D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31F111F4" wp14:editId="084A79BD">
            <wp:extent cx="5934075" cy="83915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BB5DE" w14:textId="77777777" w:rsidR="00180449" w:rsidRDefault="00180449" w:rsidP="00180449"/>
    <w:p w14:paraId="33DCBB99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2C2CEEB3" wp14:editId="52CE14DB">
            <wp:extent cx="5934075" cy="83915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5AE08" w14:textId="77777777" w:rsidR="00180449" w:rsidRDefault="00180449" w:rsidP="00180449"/>
    <w:p w14:paraId="78C22D63" w14:textId="77777777" w:rsidR="00180449" w:rsidRDefault="00180449" w:rsidP="00180449"/>
    <w:p w14:paraId="699DAA7E" w14:textId="77777777" w:rsidR="00322BF9" w:rsidRDefault="00322BF9" w:rsidP="00180449"/>
    <w:p w14:paraId="4C542FEA" w14:textId="0ABC4196" w:rsidR="00180449" w:rsidRPr="00322BF9" w:rsidRDefault="00180449" w:rsidP="00180449">
      <w:pPr>
        <w:rPr>
          <w:rFonts w:ascii="Times New Roman" w:hAnsi="Times New Roman" w:cs="Times New Roman"/>
          <w:sz w:val="28"/>
          <w:szCs w:val="28"/>
        </w:rPr>
      </w:pPr>
      <w:r w:rsidRPr="00322BF9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322BF9" w:rsidRPr="00322BF9">
        <w:rPr>
          <w:rFonts w:ascii="Times New Roman" w:hAnsi="Times New Roman" w:cs="Times New Roman"/>
          <w:sz w:val="28"/>
          <w:szCs w:val="28"/>
        </w:rPr>
        <w:t xml:space="preserve">№ 5 </w:t>
      </w:r>
      <w:r w:rsidR="00322BF9" w:rsidRPr="00322BF9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="00322BF9"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="00322BF9" w:rsidRPr="00322BF9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54BF1513" w14:textId="77777777" w:rsidR="00180449" w:rsidRDefault="00180449" w:rsidP="00180449"/>
    <w:p w14:paraId="4198576A" w14:textId="77777777" w:rsidR="00180449" w:rsidRDefault="00180449" w:rsidP="00180449"/>
    <w:p w14:paraId="0C5E4B5D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4702E881" wp14:editId="559E79A0">
            <wp:extent cx="5553075" cy="7861657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037" cy="786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DD7B3" w14:textId="77777777" w:rsidR="00180449" w:rsidRDefault="00180449" w:rsidP="00180449"/>
    <w:p w14:paraId="2EC8A83F" w14:textId="77777777" w:rsidR="00180449" w:rsidRDefault="00180449" w:rsidP="00180449"/>
    <w:p w14:paraId="62EB57E5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3BACC405" wp14:editId="6DE8C5EF">
            <wp:extent cx="5934075" cy="84010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7D251" w14:textId="77777777" w:rsidR="00180449" w:rsidRDefault="00180449" w:rsidP="00180449"/>
    <w:p w14:paraId="5ED72544" w14:textId="77777777" w:rsidR="00322BF9" w:rsidRDefault="00322BF9" w:rsidP="00180449"/>
    <w:p w14:paraId="4827BEEC" w14:textId="77777777" w:rsidR="00322BF9" w:rsidRDefault="00322BF9" w:rsidP="00180449"/>
    <w:p w14:paraId="506C5D5E" w14:textId="406FE965" w:rsidR="00180449" w:rsidRPr="00322BF9" w:rsidRDefault="00180449" w:rsidP="00180449">
      <w:pPr>
        <w:rPr>
          <w:rFonts w:ascii="Times New Roman" w:hAnsi="Times New Roman" w:cs="Times New Roman"/>
          <w:sz w:val="28"/>
          <w:szCs w:val="28"/>
        </w:rPr>
      </w:pPr>
      <w:r w:rsidRPr="00322BF9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322BF9" w:rsidRPr="00322BF9">
        <w:rPr>
          <w:rFonts w:ascii="Times New Roman" w:hAnsi="Times New Roman" w:cs="Times New Roman"/>
          <w:sz w:val="28"/>
          <w:szCs w:val="28"/>
        </w:rPr>
        <w:t xml:space="preserve">№ 6 </w:t>
      </w:r>
      <w:r w:rsidR="00322BF9" w:rsidRPr="00322BF9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="00322BF9"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="00322BF9" w:rsidRPr="00322BF9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6846C75F" w14:textId="77777777" w:rsidR="00180449" w:rsidRDefault="00180449" w:rsidP="00180449"/>
    <w:p w14:paraId="7E5B7ABF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15FE6507" wp14:editId="5B76731E">
            <wp:extent cx="5745478" cy="8124825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287" cy="8127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0FF87" w14:textId="77777777" w:rsidR="00180449" w:rsidRDefault="00180449" w:rsidP="00180449"/>
    <w:p w14:paraId="6DD7A78C" w14:textId="77777777" w:rsidR="00180449" w:rsidRDefault="00180449" w:rsidP="00180449"/>
    <w:p w14:paraId="054386F8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6A2B1ADD" wp14:editId="12B28FBE">
            <wp:extent cx="5934075" cy="83915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D9B28" w14:textId="77777777" w:rsidR="00180449" w:rsidRDefault="00180449" w:rsidP="00180449"/>
    <w:p w14:paraId="46D202DE" w14:textId="77777777" w:rsidR="00322BF9" w:rsidRDefault="00322BF9" w:rsidP="00180449"/>
    <w:p w14:paraId="77F4221B" w14:textId="77777777" w:rsidR="00322BF9" w:rsidRDefault="00322BF9" w:rsidP="00180449"/>
    <w:p w14:paraId="3F0969C9" w14:textId="3C9C79BF" w:rsidR="00322BF9" w:rsidRPr="00322BF9" w:rsidRDefault="00322BF9" w:rsidP="00322BF9">
      <w:pPr>
        <w:rPr>
          <w:rFonts w:ascii="Times New Roman" w:hAnsi="Times New Roman" w:cs="Times New Roman"/>
          <w:sz w:val="28"/>
          <w:szCs w:val="28"/>
        </w:rPr>
      </w:pPr>
      <w:r w:rsidRPr="00322BF9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5B5616CF" w14:textId="672C097A" w:rsidR="00180449" w:rsidRDefault="00180449" w:rsidP="00180449"/>
    <w:p w14:paraId="10B5F5C5" w14:textId="77777777" w:rsidR="00180449" w:rsidRDefault="00180449" w:rsidP="00180449"/>
    <w:p w14:paraId="2FA22FA1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67411E60" wp14:editId="4837251D">
            <wp:extent cx="5853339" cy="82867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272" cy="828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9FBA4" w14:textId="77777777" w:rsidR="00180449" w:rsidRDefault="00180449" w:rsidP="00180449"/>
    <w:p w14:paraId="2607BFB6" w14:textId="77777777" w:rsidR="00180449" w:rsidRDefault="00180449" w:rsidP="00180449"/>
    <w:p w14:paraId="125269C9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06979405" wp14:editId="00162610">
            <wp:extent cx="5934075" cy="84010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0EE20" w14:textId="77777777" w:rsidR="00180449" w:rsidRDefault="00180449" w:rsidP="00180449"/>
    <w:p w14:paraId="02021321" w14:textId="77777777" w:rsidR="00322BF9" w:rsidRDefault="00322BF9" w:rsidP="00180449"/>
    <w:p w14:paraId="571DC95F" w14:textId="27E8E092" w:rsidR="00322BF9" w:rsidRPr="00322BF9" w:rsidRDefault="00322BF9" w:rsidP="00322BF9">
      <w:pPr>
        <w:rPr>
          <w:rFonts w:ascii="Times New Roman" w:hAnsi="Times New Roman" w:cs="Times New Roman"/>
          <w:sz w:val="28"/>
          <w:szCs w:val="28"/>
        </w:rPr>
      </w:pPr>
      <w:r w:rsidRPr="00322BF9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64AC44F9" w14:textId="2CC319C7" w:rsidR="00180449" w:rsidRDefault="00180449" w:rsidP="00180449"/>
    <w:p w14:paraId="3FDEEE55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6CBEE7A9" wp14:editId="72CA32E8">
            <wp:extent cx="5934075" cy="84010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5C14D" w14:textId="77777777" w:rsidR="00322BF9" w:rsidRDefault="00322BF9" w:rsidP="00180449"/>
    <w:p w14:paraId="1434BE96" w14:textId="42617FB8" w:rsidR="00322BF9" w:rsidRPr="00322BF9" w:rsidRDefault="00322BF9" w:rsidP="00322BF9">
      <w:pPr>
        <w:rPr>
          <w:rFonts w:ascii="Times New Roman" w:hAnsi="Times New Roman" w:cs="Times New Roman"/>
          <w:sz w:val="28"/>
          <w:szCs w:val="28"/>
        </w:rPr>
      </w:pPr>
      <w:r w:rsidRPr="00322BF9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0B7FB727" w14:textId="77777777" w:rsidR="00180449" w:rsidRDefault="00180449" w:rsidP="00180449"/>
    <w:p w14:paraId="3DA1FE7A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520FE724" wp14:editId="47232978">
            <wp:extent cx="5934075" cy="84010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C67B7" w14:textId="77777777" w:rsidR="00180449" w:rsidRDefault="00180449" w:rsidP="00180449"/>
    <w:p w14:paraId="13137F58" w14:textId="77777777" w:rsidR="00180449" w:rsidRDefault="00180449" w:rsidP="00180449"/>
    <w:p w14:paraId="6E091EB8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2AFAAED2" wp14:editId="6E117A0A">
            <wp:extent cx="5934075" cy="84010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C6B2F" w14:textId="77777777" w:rsidR="00180449" w:rsidRDefault="00180449" w:rsidP="00180449"/>
    <w:p w14:paraId="7ED8CB1A" w14:textId="77777777" w:rsidR="00180449" w:rsidRDefault="00180449" w:rsidP="00180449"/>
    <w:p w14:paraId="2F5AD770" w14:textId="735CE787" w:rsidR="00D62EF5" w:rsidRPr="00322BF9" w:rsidRDefault="00D62EF5" w:rsidP="00D62EF5">
      <w:pPr>
        <w:rPr>
          <w:rFonts w:ascii="Times New Roman" w:hAnsi="Times New Roman" w:cs="Times New Roman"/>
          <w:sz w:val="28"/>
          <w:szCs w:val="28"/>
        </w:rPr>
      </w:pPr>
      <w:r w:rsidRPr="00322BF9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0EAAB70E" w14:textId="77777777" w:rsidR="00180449" w:rsidRDefault="00180449" w:rsidP="00180449"/>
    <w:p w14:paraId="463D3C66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2F83C3FA" wp14:editId="6D02087D">
            <wp:extent cx="5943600" cy="64389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2E441" w14:textId="77777777" w:rsidR="00180449" w:rsidRDefault="00180449" w:rsidP="00180449"/>
    <w:p w14:paraId="3F3B6B3A" w14:textId="77777777" w:rsidR="00180449" w:rsidRDefault="00180449" w:rsidP="00180449"/>
    <w:p w14:paraId="658D7333" w14:textId="77777777" w:rsidR="00180449" w:rsidRDefault="00180449" w:rsidP="00180449"/>
    <w:p w14:paraId="7E895147" w14:textId="77777777" w:rsidR="00180449" w:rsidRDefault="00180449" w:rsidP="00180449"/>
    <w:p w14:paraId="75000441" w14:textId="77777777" w:rsidR="00180449" w:rsidRDefault="00180449" w:rsidP="00180449"/>
    <w:p w14:paraId="1CB02E5F" w14:textId="77777777" w:rsidR="00180449" w:rsidRDefault="00180449" w:rsidP="00180449"/>
    <w:p w14:paraId="2DEFB69F" w14:textId="77777777" w:rsidR="00180449" w:rsidRDefault="00180449" w:rsidP="00180449"/>
    <w:p w14:paraId="603DCFDF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020C85DF" wp14:editId="35786333">
            <wp:extent cx="5141457" cy="7972147"/>
            <wp:effectExtent l="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316" cy="798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C7D3F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6682754B" wp14:editId="35DA9FF4">
            <wp:extent cx="5200650" cy="9239250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CAB04" w14:textId="77777777" w:rsidR="00D62EF5" w:rsidRDefault="00D62EF5" w:rsidP="00180449"/>
    <w:p w14:paraId="74D99583" w14:textId="3E5D07A8" w:rsidR="00D62EF5" w:rsidRPr="00322BF9" w:rsidRDefault="00D62EF5" w:rsidP="00D62EF5">
      <w:pPr>
        <w:rPr>
          <w:rFonts w:ascii="Times New Roman" w:hAnsi="Times New Roman" w:cs="Times New Roman"/>
          <w:sz w:val="28"/>
          <w:szCs w:val="28"/>
        </w:rPr>
      </w:pPr>
      <w:r w:rsidRPr="00322BF9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425E612A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1F372816" wp14:editId="2209A2AB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27188" w14:textId="77777777" w:rsidR="00180449" w:rsidRDefault="00180449" w:rsidP="00180449"/>
    <w:p w14:paraId="738A501C" w14:textId="77777777" w:rsidR="00180449" w:rsidRDefault="00180449" w:rsidP="00180449"/>
    <w:p w14:paraId="1C303CFB" w14:textId="77777777" w:rsidR="00180449" w:rsidRDefault="00180449" w:rsidP="00180449"/>
    <w:p w14:paraId="01A037F0" w14:textId="77777777" w:rsidR="00180449" w:rsidRDefault="00180449" w:rsidP="00180449"/>
    <w:p w14:paraId="7A8EA1FD" w14:textId="77777777" w:rsidR="00180449" w:rsidRDefault="00180449" w:rsidP="00180449"/>
    <w:p w14:paraId="4CE962C4" w14:textId="77777777" w:rsidR="00180449" w:rsidRDefault="00180449" w:rsidP="00180449"/>
    <w:p w14:paraId="307EE853" w14:textId="77777777" w:rsidR="00180449" w:rsidRDefault="00180449" w:rsidP="00180449"/>
    <w:p w14:paraId="0FA379F1" w14:textId="77777777" w:rsidR="00180449" w:rsidRDefault="00180449" w:rsidP="00180449"/>
    <w:p w14:paraId="0D89D876" w14:textId="77777777" w:rsidR="00180449" w:rsidRDefault="00180449" w:rsidP="00180449"/>
    <w:p w14:paraId="7C41EC66" w14:textId="77777777" w:rsidR="00180449" w:rsidRDefault="00180449" w:rsidP="00180449"/>
    <w:p w14:paraId="0816F47A" w14:textId="77777777" w:rsidR="00180449" w:rsidRDefault="00180449" w:rsidP="00180449"/>
    <w:p w14:paraId="73ADA3B1" w14:textId="77777777" w:rsidR="00180449" w:rsidRDefault="00180449" w:rsidP="00180449"/>
    <w:p w14:paraId="676DA00E" w14:textId="77777777" w:rsidR="00180449" w:rsidRDefault="00180449" w:rsidP="00180449"/>
    <w:p w14:paraId="73A22282" w14:textId="77777777" w:rsidR="00180449" w:rsidRDefault="00180449" w:rsidP="00180449"/>
    <w:p w14:paraId="2E12C4DF" w14:textId="77777777" w:rsidR="00180449" w:rsidRDefault="00180449" w:rsidP="00180449"/>
    <w:p w14:paraId="21176B5E" w14:textId="77777777" w:rsidR="00180449" w:rsidRDefault="00180449" w:rsidP="00180449"/>
    <w:p w14:paraId="1A7EAC26" w14:textId="77777777" w:rsidR="00180449" w:rsidRDefault="00180449" w:rsidP="00180449"/>
    <w:p w14:paraId="089EEDB9" w14:textId="77777777" w:rsidR="00180449" w:rsidRDefault="00180449" w:rsidP="00180449"/>
    <w:p w14:paraId="5412835C" w14:textId="77777777" w:rsidR="00180449" w:rsidRDefault="00180449" w:rsidP="00180449"/>
    <w:p w14:paraId="11FB81B0" w14:textId="66ECFC4B" w:rsidR="00D62EF5" w:rsidRPr="00322BF9" w:rsidRDefault="00D62EF5" w:rsidP="00D62EF5">
      <w:pPr>
        <w:rPr>
          <w:rFonts w:ascii="Times New Roman" w:hAnsi="Times New Roman" w:cs="Times New Roman"/>
          <w:sz w:val="28"/>
          <w:szCs w:val="28"/>
        </w:rPr>
      </w:pPr>
      <w:r w:rsidRPr="00322BF9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531BE3AA" w14:textId="77777777" w:rsidR="00180449" w:rsidRDefault="00180449" w:rsidP="00180449"/>
    <w:p w14:paraId="6FF9D9BB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66B24951" wp14:editId="60B3A867">
            <wp:extent cx="5463117" cy="773430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551" cy="773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2C721" w14:textId="77777777" w:rsidR="00180449" w:rsidRDefault="00180449" w:rsidP="00180449"/>
    <w:p w14:paraId="543E21EA" w14:textId="77777777" w:rsidR="00180449" w:rsidRDefault="00180449" w:rsidP="00180449"/>
    <w:p w14:paraId="6EA8018B" w14:textId="77777777" w:rsidR="00180449" w:rsidRDefault="00180449" w:rsidP="00180449"/>
    <w:p w14:paraId="2C97B957" w14:textId="073052C8" w:rsidR="00D62EF5" w:rsidRPr="00322BF9" w:rsidRDefault="00D62EF5" w:rsidP="00D62EF5">
      <w:pPr>
        <w:rPr>
          <w:rFonts w:ascii="Times New Roman" w:hAnsi="Times New Roman" w:cs="Times New Roman"/>
          <w:sz w:val="28"/>
          <w:szCs w:val="28"/>
        </w:rPr>
      </w:pPr>
      <w:r w:rsidRPr="00322BF9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13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Исх.</w:t>
      </w:r>
      <w:r w:rsidRPr="00322BF9">
        <w:rPr>
          <w:rFonts w:ascii="Times New Roman" w:hAnsi="Times New Roman" w:cs="Times New Roman"/>
          <w:sz w:val="28"/>
          <w:szCs w:val="28"/>
        </w:rPr>
        <w:t xml:space="preserve"> </w:t>
      </w:r>
      <w:r w:rsidRPr="00322BF9">
        <w:rPr>
          <w:rFonts w:ascii="Times New Roman" w:eastAsia="Times New Roman" w:hAnsi="Times New Roman" w:cs="Times New Roman"/>
          <w:sz w:val="28"/>
          <w:szCs w:val="28"/>
        </w:rPr>
        <w:t>№ 220209КС-1 от 09.02.2021</w:t>
      </w:r>
    </w:p>
    <w:p w14:paraId="2613ABD4" w14:textId="77777777" w:rsidR="00180449" w:rsidRDefault="00180449" w:rsidP="00180449">
      <w:r>
        <w:rPr>
          <w:noProof/>
          <w:lang w:eastAsia="ru-RU"/>
        </w:rPr>
        <w:drawing>
          <wp:inline distT="0" distB="0" distL="0" distR="0" wp14:anchorId="67505A8C" wp14:editId="10AE929D">
            <wp:extent cx="5429477" cy="76866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95" cy="769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3A042" w14:textId="77777777" w:rsidR="00180449" w:rsidRDefault="00180449" w:rsidP="00180449"/>
    <w:p w14:paraId="1517DF51" w14:textId="77777777" w:rsidR="00180449" w:rsidRDefault="00180449" w:rsidP="00180449"/>
    <w:p w14:paraId="4FDEEA03" w14:textId="77777777" w:rsidR="00180449" w:rsidRPr="00972730" w:rsidRDefault="00180449" w:rsidP="00180449">
      <w:r>
        <w:rPr>
          <w:noProof/>
          <w:lang w:eastAsia="ru-RU"/>
        </w:rPr>
        <w:drawing>
          <wp:inline distT="0" distB="0" distL="0" distR="0" wp14:anchorId="143B5E24" wp14:editId="44973B08">
            <wp:extent cx="5934075" cy="84010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630BA" w14:textId="77777777" w:rsidR="00180449" w:rsidRPr="004C59B6" w:rsidRDefault="00180449" w:rsidP="00F11E0B">
      <w:pPr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sectPr w:rsidR="00180449" w:rsidRPr="004C59B6">
      <w:headerReference w:type="default" r:id="rId31"/>
      <w:headerReference w:type="first" r:id="rId32"/>
      <w:footerReference w:type="first" r:id="rId33"/>
      <w:pgSz w:w="11906" w:h="16838"/>
      <w:pgMar w:top="142" w:right="851" w:bottom="1134" w:left="1134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A22B397" w14:textId="77777777" w:rsidR="00405E53" w:rsidRDefault="00405E53">
      <w:pPr>
        <w:spacing w:line="240" w:lineRule="auto"/>
      </w:pPr>
      <w:r>
        <w:separator/>
      </w:r>
    </w:p>
  </w:endnote>
  <w:endnote w:type="continuationSeparator" w:id="0">
    <w:p w14:paraId="3F049360" w14:textId="77777777" w:rsidR="00405E53" w:rsidRDefault="00405E5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ngXian">
    <w:altName w:val="SimSun"/>
    <w:charset w:val="86"/>
    <w:family w:val="auto"/>
    <w:pitch w:val="default"/>
    <w:sig w:usb0="00000000" w:usb1="00000000" w:usb2="00000016" w:usb3="00000000" w:csb0="0004000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Univers LT CYR 55">
    <w:altName w:val="Calibri"/>
    <w:charset w:val="CC"/>
    <w:family w:val="swiss"/>
    <w:pitch w:val="default"/>
    <w:sig w:usb0="00000000" w:usb1="00000000" w:usb2="00000000" w:usb3="00000000" w:csb0="00000097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F5740F" w14:textId="77777777" w:rsidR="00B54A75" w:rsidRDefault="005F4643">
    <w:pPr>
      <w:pStyle w:val="a9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757EB45E" wp14:editId="082063A1">
              <wp:simplePos x="0" y="0"/>
              <wp:positionH relativeFrom="column">
                <wp:posOffset>2061210</wp:posOffset>
              </wp:positionH>
              <wp:positionV relativeFrom="paragraph">
                <wp:posOffset>-254635</wp:posOffset>
              </wp:positionV>
              <wp:extent cx="1809750" cy="351790"/>
              <wp:effectExtent l="0" t="0" r="0" b="0"/>
              <wp:wrapNone/>
              <wp:docPr id="11" name="Надпись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0" cy="35179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</a:ln>
                    </wps:spPr>
                    <wps:txbx>
                      <w:txbxContent>
                        <w:p w14:paraId="5D9ACC16" w14:textId="539F782B" w:rsidR="005E5C42" w:rsidRPr="005E5C42" w:rsidRDefault="005F4643" w:rsidP="005E5C42">
                          <w:pPr>
                            <w:spacing w:after="0" w:line="240" w:lineRule="auto"/>
                            <w:rPr>
                              <w:rFonts w:ascii="Times New Roman" w:eastAsia="Times New Roman" w:hAnsi="Times New Roman" w:cs="Times New Roman"/>
                              <w:bCs/>
                              <w:sz w:val="10"/>
                              <w:szCs w:val="10"/>
                              <w:lang w:val="en-US"/>
                            </w:rPr>
                          </w:pPr>
                          <w:r>
                            <w:rPr>
                              <w:rFonts w:ascii="Univers LT CYR 55" w:hAnsi="Univers LT CYR 55"/>
                              <w:color w:val="7F7F7F" w:themeColor="text1" w:themeTint="80"/>
                              <w:sz w:val="18"/>
                              <w:szCs w:val="18"/>
                              <w:lang w:val="en-US"/>
                            </w:rPr>
                            <w:t>e-mail:</w:t>
                          </w:r>
                          <w:r w:rsidR="005E5C42" w:rsidRPr="005E5C42">
                            <w:rPr>
                              <w:rFonts w:ascii="Times New Roman" w:eastAsia="Times New Roman" w:hAnsi="Times New Roman" w:cs="Times New Roman"/>
                              <w:bCs/>
                              <w:sz w:val="10"/>
                              <w:szCs w:val="10"/>
                              <w:lang w:val="en-US"/>
                            </w:rPr>
                            <w:t xml:space="preserve"> </w:t>
                          </w:r>
                          <w:r w:rsidR="005E5C42" w:rsidRPr="005E5C42">
                            <w:rPr>
                              <w:rFonts w:ascii="Times New Roman" w:eastAsia="Times New Roman" w:hAnsi="Times New Roman" w:cs="Times New Roman"/>
                              <w:bCs/>
                              <w:color w:val="262626" w:themeColor="text1" w:themeTint="D9"/>
                              <w:sz w:val="16"/>
                              <w:szCs w:val="16"/>
                              <w:lang w:val="en-US"/>
                            </w:rPr>
                            <w:t>info@russia-led-ssl.ru</w:t>
                          </w:r>
                        </w:p>
                        <w:p w14:paraId="072683C0" w14:textId="27D1DD78" w:rsidR="00B54A75" w:rsidRPr="005E5C42" w:rsidRDefault="005F4643">
                          <w:pPr>
                            <w:spacing w:after="120" w:line="180" w:lineRule="exact"/>
                            <w:rPr>
                              <w:rFonts w:ascii="Univers LT CYR 55" w:hAnsi="Univers LT CYR 55"/>
                              <w:color w:val="7F7F7F" w:themeColor="text1" w:themeTint="80"/>
                              <w:sz w:val="18"/>
                              <w:szCs w:val="18"/>
                              <w:lang w:val="en-US"/>
                            </w:rPr>
                          </w:pPr>
                          <w:r>
                            <w:rPr>
                              <w:rFonts w:ascii="Univers LT CYR 55" w:hAnsi="Univers LT CYR 55"/>
                              <w:color w:val="7F7F7F" w:themeColor="text1" w:themeTint="80"/>
                              <w:sz w:val="18"/>
                              <w:szCs w:val="18"/>
                            </w:rPr>
                            <w:t>Тел</w:t>
                          </w:r>
                          <w:r w:rsidRPr="005E5C42">
                            <w:rPr>
                              <w:rFonts w:ascii="Univers LT CYR 55" w:hAnsi="Univers LT CYR 55"/>
                              <w:color w:val="7F7F7F" w:themeColor="text1" w:themeTint="80"/>
                              <w:sz w:val="18"/>
                              <w:szCs w:val="18"/>
                              <w:lang w:val="en-US"/>
                            </w:rPr>
                            <w:t>. +7(921)431-64-62</w:t>
                          </w:r>
                          <w:r w:rsidRPr="005E5C42">
                            <w:rPr>
                              <w:rFonts w:ascii="Univers LT CYR 55" w:hAnsi="Univers LT CYR 55"/>
                              <w:color w:val="7F7F7F" w:themeColor="text1" w:themeTint="80"/>
                              <w:sz w:val="18"/>
                              <w:szCs w:val="18"/>
                              <w:lang w:val="en-US"/>
                            </w:rPr>
                            <w:br/>
                          </w:r>
                        </w:p>
                        <w:p w14:paraId="6B990FEC" w14:textId="77777777" w:rsidR="00B54A75" w:rsidRPr="005E5C42" w:rsidRDefault="00B54A75">
                          <w:pPr>
                            <w:spacing w:after="120" w:line="180" w:lineRule="exact"/>
                            <w:rPr>
                              <w:rFonts w:ascii="Univers LT CYR 55" w:hAnsi="Univers LT CYR 55"/>
                              <w:color w:val="7F7F7F" w:themeColor="text1" w:themeTint="80"/>
                              <w:sz w:val="18"/>
                              <w:szCs w:val="18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757EB45E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162.3pt;margin-top:-20.05pt;width:142.5pt;height:27.7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" filled="f" stroked="f">
              <v:textbox>
                <w:txbxContent>
                  <w:p w14:paraId="5D9ACC16" w14:textId="539F782B" w:rsidR="005E5C42" w:rsidRPr="005E5C42" w:rsidRDefault="005F4643" w:rsidP="005E5C42">
                    <w:pPr>
                      <w:spacing w:after="0" w:line="240" w:lineRule="auto"/>
                      <w:rPr>
                        <w:rFonts w:ascii="Times New Roman" w:eastAsia="Times New Roman" w:hAnsi="Times New Roman" w:cs="Times New Roman"/>
                        <w:bCs/>
                        <w:sz w:val="10"/>
                        <w:szCs w:val="10"/>
                        <w:lang w:val="en-US"/>
                      </w:rPr>
                    </w:pPr>
                    <w:r>
                      <w:rPr>
                        <w:rFonts w:ascii="Univers LT CYR 55" w:hAnsi="Univers LT CYR 55"/>
                        <w:color w:val="7F7F7F" w:themeColor="text1" w:themeTint="80"/>
                        <w:sz w:val="18"/>
                        <w:szCs w:val="18"/>
                        <w:lang w:val="en-US"/>
                      </w:rPr>
                      <w:t>e-mail:</w:t>
                    </w:r>
                    <w:r w:rsidR="005E5C42" w:rsidRPr="005E5C42">
                      <w:rPr>
                        <w:rFonts w:ascii="Times New Roman" w:eastAsia="Times New Roman" w:hAnsi="Times New Roman" w:cs="Times New Roman"/>
                        <w:bCs/>
                        <w:sz w:val="10"/>
                        <w:szCs w:val="10"/>
                        <w:lang w:val="en-US"/>
                      </w:rPr>
                      <w:t xml:space="preserve"> </w:t>
                    </w:r>
                    <w:r w:rsidR="005E5C42" w:rsidRPr="005E5C42">
                      <w:rPr>
                        <w:rFonts w:ascii="Times New Roman" w:eastAsia="Times New Roman" w:hAnsi="Times New Roman" w:cs="Times New Roman"/>
                        <w:bCs/>
                        <w:color w:val="262626" w:themeColor="text1" w:themeTint="D9"/>
                        <w:sz w:val="16"/>
                        <w:szCs w:val="16"/>
                        <w:lang w:val="en-US"/>
                      </w:rPr>
                      <w:t>info@russia-led-ssl.ru</w:t>
                    </w:r>
                  </w:p>
                  <w:p w14:paraId="072683C0" w14:textId="27D1DD78" w:rsidR="00B54A75" w:rsidRPr="005E5C42" w:rsidRDefault="005F4643">
                    <w:pPr>
                      <w:spacing w:after="120" w:line="180" w:lineRule="exact"/>
                      <w:rPr>
                        <w:rFonts w:ascii="Univers LT CYR 55" w:hAnsi="Univers LT CYR 55"/>
                        <w:color w:val="7F7F7F" w:themeColor="text1" w:themeTint="80"/>
                        <w:sz w:val="18"/>
                        <w:szCs w:val="18"/>
                        <w:lang w:val="en-US"/>
                      </w:rPr>
                    </w:pPr>
                    <w:r>
                      <w:rPr>
                        <w:rFonts w:ascii="Univers LT CYR 55" w:hAnsi="Univers LT CYR 55"/>
                        <w:color w:val="7F7F7F" w:themeColor="text1" w:themeTint="80"/>
                        <w:sz w:val="18"/>
                        <w:szCs w:val="18"/>
                      </w:rPr>
                      <w:t>Тел</w:t>
                    </w:r>
                    <w:r w:rsidRPr="005E5C42">
                      <w:rPr>
                        <w:rFonts w:ascii="Univers LT CYR 55" w:hAnsi="Univers LT CYR 55"/>
                        <w:color w:val="7F7F7F" w:themeColor="text1" w:themeTint="80"/>
                        <w:sz w:val="18"/>
                        <w:szCs w:val="18"/>
                        <w:lang w:val="en-US"/>
                      </w:rPr>
                      <w:t>. +7(921)431-64-62</w:t>
                    </w:r>
                    <w:r w:rsidRPr="005E5C42">
                      <w:rPr>
                        <w:rFonts w:ascii="Univers LT CYR 55" w:hAnsi="Univers LT CYR 55"/>
                        <w:color w:val="7F7F7F" w:themeColor="text1" w:themeTint="80"/>
                        <w:sz w:val="18"/>
                        <w:szCs w:val="18"/>
                        <w:lang w:val="en-US"/>
                      </w:rPr>
                      <w:br/>
                    </w:r>
                  </w:p>
                  <w:p w14:paraId="6B990FEC" w14:textId="77777777" w:rsidR="00B54A75" w:rsidRPr="005E5C42" w:rsidRDefault="00B54A75">
                    <w:pPr>
                      <w:spacing w:after="120" w:line="180" w:lineRule="exact"/>
                      <w:rPr>
                        <w:rFonts w:ascii="Univers LT CYR 55" w:hAnsi="Univers LT CYR 55"/>
                        <w:color w:val="7F7F7F" w:themeColor="text1" w:themeTint="80"/>
                        <w:sz w:val="18"/>
                        <w:szCs w:val="18"/>
                        <w:lang w:val="en-US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15817A7" wp14:editId="7B900FF8">
              <wp:simplePos x="0" y="0"/>
              <wp:positionH relativeFrom="column">
                <wp:posOffset>4043680</wp:posOffset>
              </wp:positionH>
              <wp:positionV relativeFrom="paragraph">
                <wp:posOffset>-279400</wp:posOffset>
              </wp:positionV>
              <wp:extent cx="0" cy="342900"/>
              <wp:effectExtent l="0" t="0" r="19050" b="19050"/>
              <wp:wrapNone/>
              <wp:docPr id="16" name="Прямая соединительная линия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342900"/>
                      </a:xfrm>
                      <a:prstGeom prst="line">
                        <a:avLst/>
                      </a:prstGeom>
                      <a:ln>
                        <a:solidFill>
                          <a:schemeClr val="tx1">
                            <a:lumMod val="50000"/>
                            <a:lumOff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D91416C" id="Прямая соединительная линия 16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8.4pt,-22pt" to="318.4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" strokecolor="gray [1629]"/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0C1A709" wp14:editId="0031ED8C">
              <wp:simplePos x="0" y="0"/>
              <wp:positionH relativeFrom="column">
                <wp:posOffset>4362450</wp:posOffset>
              </wp:positionH>
              <wp:positionV relativeFrom="paragraph">
                <wp:posOffset>-255270</wp:posOffset>
              </wp:positionV>
              <wp:extent cx="2393315" cy="391795"/>
              <wp:effectExtent l="0" t="0" r="0" b="0"/>
              <wp:wrapNone/>
              <wp:docPr id="6" name="Надпись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93315" cy="3917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</a:ln>
                    </wps:spPr>
                    <wps:txbx>
                      <w:txbxContent>
                        <w:p w14:paraId="56297500" w14:textId="77777777" w:rsidR="00B54A75" w:rsidRDefault="005F4643">
                          <w:pPr>
                            <w:spacing w:after="120" w:line="180" w:lineRule="exact"/>
                            <w:rPr>
                              <w:rFonts w:ascii="Univers LT CYR 55" w:hAnsi="Univers LT CYR 55"/>
                              <w:color w:val="7F7F7F" w:themeColor="text1" w:themeTint="8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Univers LT CYR 55" w:hAnsi="Univers LT CYR 55"/>
                              <w:color w:val="7F7F7F" w:themeColor="text1" w:themeTint="80"/>
                              <w:sz w:val="18"/>
                              <w:szCs w:val="18"/>
                            </w:rPr>
                            <w:t>ОГРН 121700125400, КПП 772901001,</w:t>
                          </w:r>
                          <w:r>
                            <w:rPr>
                              <w:rFonts w:ascii="Univers LT CYR 55" w:hAnsi="Univers LT CYR 55"/>
                              <w:color w:val="7F7F7F" w:themeColor="text1" w:themeTint="80"/>
                              <w:sz w:val="18"/>
                              <w:szCs w:val="18"/>
                            </w:rPr>
                            <w:br/>
                            <w:t>ИНН 9729306191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C1A709" id="_x0000_s1028" type="#_x0000_t202" style="position:absolute;margin-left:343.5pt;margin-top:-20.1pt;width:188.45pt;height:30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" filled="f" stroked="f">
              <v:textbox>
                <w:txbxContent>
                  <w:p w14:paraId="56297500" w14:textId="77777777" w:rsidR="00B54A75" w:rsidRDefault="005F4643">
                    <w:pPr>
                      <w:spacing w:after="120" w:line="180" w:lineRule="exact"/>
                      <w:rPr>
                        <w:rFonts w:ascii="Univers LT CYR 55" w:hAnsi="Univers LT CYR 55"/>
                        <w:color w:val="7F7F7F" w:themeColor="text1" w:themeTint="80"/>
                        <w:sz w:val="18"/>
                        <w:szCs w:val="18"/>
                      </w:rPr>
                    </w:pPr>
                    <w:r>
                      <w:rPr>
                        <w:rFonts w:ascii="Univers LT CYR 55" w:hAnsi="Univers LT CYR 55"/>
                        <w:color w:val="7F7F7F" w:themeColor="text1" w:themeTint="80"/>
                        <w:sz w:val="18"/>
                        <w:szCs w:val="18"/>
                      </w:rPr>
                      <w:t>ОГРН 121700125400, КПП 772901001,</w:t>
                    </w:r>
                    <w:r>
                      <w:rPr>
                        <w:rFonts w:ascii="Univers LT CYR 55" w:hAnsi="Univers LT CYR 55"/>
                        <w:color w:val="7F7F7F" w:themeColor="text1" w:themeTint="80"/>
                        <w:sz w:val="18"/>
                        <w:szCs w:val="18"/>
                      </w:rPr>
                      <w:br/>
                      <w:t>ИНН 9729306191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672CF35" wp14:editId="4D83D256">
              <wp:simplePos x="0" y="0"/>
              <wp:positionH relativeFrom="column">
                <wp:posOffset>1901825</wp:posOffset>
              </wp:positionH>
              <wp:positionV relativeFrom="paragraph">
                <wp:posOffset>-286385</wp:posOffset>
              </wp:positionV>
              <wp:extent cx="0" cy="342900"/>
              <wp:effectExtent l="0" t="0" r="19050" b="19050"/>
              <wp:wrapNone/>
              <wp:docPr id="15" name="Прямая соединительная линия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342900"/>
                      </a:xfrm>
                      <a:prstGeom prst="line">
                        <a:avLst/>
                      </a:prstGeom>
                      <a:ln>
                        <a:solidFill>
                          <a:schemeClr val="tx1">
                            <a:lumMod val="50000"/>
                            <a:lumOff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0868B1A9" id="Прямая соединительная линия 15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75pt,-22.55pt" to="149.75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" strokecolor="gray [1629]"/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5290A49" wp14:editId="227C64CB">
              <wp:simplePos x="0" y="0"/>
              <wp:positionH relativeFrom="column">
                <wp:posOffset>-508635</wp:posOffset>
              </wp:positionH>
              <wp:positionV relativeFrom="paragraph">
                <wp:posOffset>-262255</wp:posOffset>
              </wp:positionV>
              <wp:extent cx="2011680" cy="351790"/>
              <wp:effectExtent l="0" t="0" r="0" b="0"/>
              <wp:wrapNone/>
              <wp:docPr id="7" name="Надпись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1680" cy="35179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</a:ln>
                    </wps:spPr>
                    <wps:txbx>
                      <w:txbxContent>
                        <w:p w14:paraId="641B5A5A" w14:textId="77777777" w:rsidR="00B54A75" w:rsidRDefault="005F4643">
                          <w:pPr>
                            <w:spacing w:after="120" w:line="180" w:lineRule="exact"/>
                            <w:rPr>
                              <w:rFonts w:ascii="Univers LT CYR 55" w:hAnsi="Univers LT CYR 55"/>
                              <w:color w:val="7F7F7F" w:themeColor="text1" w:themeTint="8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Univers LT CYR 55" w:hAnsi="Univers LT CYR 55"/>
                              <w:color w:val="7F7F7F" w:themeColor="text1" w:themeTint="80"/>
                              <w:sz w:val="18"/>
                              <w:szCs w:val="18"/>
                            </w:rPr>
                            <w:t>119602, Москва, ул. Коштоянца, дом 47, к. 1, пом. 213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5290A49" id="_x0000_s1029" type="#_x0000_t202" style="position:absolute;margin-left:-40.05pt;margin-top:-20.65pt;width:158.4pt;height:27.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" filled="f" stroked="f">
              <v:textbox>
                <w:txbxContent>
                  <w:p w14:paraId="641B5A5A" w14:textId="77777777" w:rsidR="00B54A75" w:rsidRDefault="005F4643">
                    <w:pPr>
                      <w:spacing w:after="120" w:line="180" w:lineRule="exact"/>
                      <w:rPr>
                        <w:rFonts w:ascii="Univers LT CYR 55" w:hAnsi="Univers LT CYR 55"/>
                        <w:color w:val="7F7F7F" w:themeColor="text1" w:themeTint="80"/>
                        <w:sz w:val="18"/>
                        <w:szCs w:val="18"/>
                      </w:rPr>
                    </w:pPr>
                    <w:r>
                      <w:rPr>
                        <w:rFonts w:ascii="Univers LT CYR 55" w:hAnsi="Univers LT CYR 55"/>
                        <w:color w:val="7F7F7F" w:themeColor="text1" w:themeTint="80"/>
                        <w:sz w:val="18"/>
                        <w:szCs w:val="18"/>
                      </w:rPr>
                      <w:t>119602, Москва, ул. Коштоянца, дом 47, к. 1, пом. 213</w:t>
                    </w:r>
                  </w:p>
                </w:txbxContent>
              </v:textbox>
            </v:shape>
          </w:pict>
        </mc:Fallback>
      </mc:AlternateContent>
    </w:r>
  </w:p>
  <w:p w14:paraId="60721B1F" w14:textId="77777777" w:rsidR="00B54A75" w:rsidRDefault="00B54A75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113A6FA" w14:textId="77777777" w:rsidR="00405E53" w:rsidRDefault="00405E53">
      <w:pPr>
        <w:spacing w:after="0" w:line="240" w:lineRule="auto"/>
      </w:pPr>
      <w:r>
        <w:separator/>
      </w:r>
    </w:p>
  </w:footnote>
  <w:footnote w:type="continuationSeparator" w:id="0">
    <w:p w14:paraId="08A766CD" w14:textId="77777777" w:rsidR="00405E53" w:rsidRDefault="00405E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9777534"/>
    </w:sdtPr>
    <w:sdtEndPr/>
    <w:sdtContent>
      <w:p w14:paraId="123DE8EC" w14:textId="77777777" w:rsidR="00B54A75" w:rsidRDefault="005F4643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5094F">
          <w:rPr>
            <w:noProof/>
          </w:rPr>
          <w:t>3</w:t>
        </w:r>
        <w:r>
          <w:fldChar w:fldCharType="end"/>
        </w:r>
      </w:p>
    </w:sdtContent>
  </w:sdt>
  <w:p w14:paraId="6C1D578F" w14:textId="77777777" w:rsidR="00B54A75" w:rsidRDefault="00B54A75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F95CAE" w14:textId="77777777" w:rsidR="00B54A75" w:rsidRDefault="005F4643">
    <w:pPr>
      <w:pStyle w:val="a7"/>
    </w:pPr>
    <w:r>
      <w:rPr>
        <w:noProof/>
        <w:lang w:eastAsia="ru-RU"/>
      </w:rPr>
      <w:drawing>
        <wp:anchor distT="0" distB="0" distL="114300" distR="114300" simplePos="0" relativeHeight="251650048" behindDoc="1" locked="0" layoutInCell="1" allowOverlap="1" wp14:anchorId="14596196" wp14:editId="44017DDA">
          <wp:simplePos x="0" y="0"/>
          <wp:positionH relativeFrom="margin">
            <wp:posOffset>-719455</wp:posOffset>
          </wp:positionH>
          <wp:positionV relativeFrom="margin">
            <wp:posOffset>-418465</wp:posOffset>
          </wp:positionV>
          <wp:extent cx="7578725" cy="996315"/>
          <wp:effectExtent l="0" t="0" r="3175" b="0"/>
          <wp:wrapNone/>
          <wp:docPr id="17" name="Рисунок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Рисунок 17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8725" cy="9963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114300" distR="114300" simplePos="0" relativeHeight="251654144" behindDoc="1" locked="0" layoutInCell="1" allowOverlap="1" wp14:anchorId="0845DD2E" wp14:editId="7B42DE09">
          <wp:simplePos x="0" y="0"/>
          <wp:positionH relativeFrom="column">
            <wp:posOffset>-546735</wp:posOffset>
          </wp:positionH>
          <wp:positionV relativeFrom="paragraph">
            <wp:posOffset>85090</wp:posOffset>
          </wp:positionV>
          <wp:extent cx="1578610" cy="679450"/>
          <wp:effectExtent l="0" t="0" r="2540" b="6350"/>
          <wp:wrapNone/>
          <wp:docPr id="18" name="Рисунок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Рисунок 18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78610" cy="679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tab w:relativeTo="margin" w:alignment="center" w:leader="none"/>
    </w:r>
  </w:p>
  <w:p w14:paraId="27654532" w14:textId="77777777" w:rsidR="00B54A75" w:rsidRDefault="005F4643">
    <w:pPr>
      <w:pStyle w:val="a7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4F4D058A" wp14:editId="58DA6C27">
              <wp:simplePos x="0" y="0"/>
              <wp:positionH relativeFrom="column">
                <wp:posOffset>1290320</wp:posOffset>
              </wp:positionH>
              <wp:positionV relativeFrom="paragraph">
                <wp:posOffset>178435</wp:posOffset>
              </wp:positionV>
              <wp:extent cx="0" cy="342900"/>
              <wp:effectExtent l="0" t="0" r="19050" b="19050"/>
              <wp:wrapNone/>
              <wp:docPr id="5" name="Прямая соединительная линия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342900"/>
                      </a:xfrm>
                      <a:prstGeom prst="line">
                        <a:avLst/>
                      </a:prstGeom>
                      <a:ln>
                        <a:solidFill>
                          <a:schemeClr val="tx1">
                            <a:lumMod val="50000"/>
                            <a:lumOff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448622DA" id="Прямая соединительная линия 5" o:spid="_x0000_s1026" style="position:absolute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1.6pt,14.05pt" to="101.6pt,4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" strokecolor="gray [1629]"/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2096" behindDoc="0" locked="0" layoutInCell="1" allowOverlap="1" wp14:anchorId="4E73F905" wp14:editId="52252163">
              <wp:simplePos x="0" y="0"/>
              <wp:positionH relativeFrom="column">
                <wp:posOffset>1530985</wp:posOffset>
              </wp:positionH>
              <wp:positionV relativeFrom="paragraph">
                <wp:posOffset>152400</wp:posOffset>
              </wp:positionV>
              <wp:extent cx="5166995" cy="396240"/>
              <wp:effectExtent l="0" t="0" r="0" b="3810"/>
              <wp:wrapNone/>
              <wp:docPr id="307" name="Надпись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66995" cy="39624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</a:ln>
                    </wps:spPr>
                    <wps:txbx>
                      <w:txbxContent>
                        <w:p w14:paraId="2DB1B425" w14:textId="77777777" w:rsidR="00B54A75" w:rsidRDefault="005F4643">
                          <w:pPr>
                            <w:spacing w:after="120" w:line="240" w:lineRule="exact"/>
                            <w:rPr>
                              <w:rFonts w:ascii="Univers LT CYR 55" w:hAnsi="Univers LT CYR 55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Univers LT CYR 55" w:hAnsi="Univers LT CYR 55"/>
                              <w:sz w:val="20"/>
                              <w:szCs w:val="20"/>
                            </w:rPr>
                            <w:t>Автономная некоммерческая организация развития светотехнической</w:t>
                          </w:r>
                          <w:r>
                            <w:rPr>
                              <w:rFonts w:ascii="Univers LT CYR 55" w:hAnsi="Univers LT CYR 55"/>
                              <w:sz w:val="20"/>
                              <w:szCs w:val="20"/>
                            </w:rPr>
                            <w:br/>
                            <w:t>и светодиодной отрасли «Консорциум Светотехника»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73F905" id="_x0000_t202" coordsize="21600,21600" o:spt="202" path="m,l,21600r21600,l21600,xe">
              <v:stroke joinstyle="miter"/>
              <v:path gradientshapeok="t" o:connecttype="rect"/>
            </v:shapetype>
            <v:shape id="Надпись 2" o:spid="_x0000_s1026" type="#_x0000_t202" style="position:absolute;margin-left:120.55pt;margin-top:12pt;width:406.85pt;height:31.2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" filled="f" stroked="f">
              <v:textbox>
                <w:txbxContent>
                  <w:p w14:paraId="2DB1B425" w14:textId="77777777" w:rsidR="00B54A75" w:rsidRDefault="005F4643">
                    <w:pPr>
                      <w:spacing w:after="120" w:line="240" w:lineRule="exact"/>
                      <w:rPr>
                        <w:rFonts w:ascii="Univers LT CYR 55" w:hAnsi="Univers LT CYR 55"/>
                        <w:sz w:val="20"/>
                        <w:szCs w:val="20"/>
                      </w:rPr>
                    </w:pPr>
                    <w:r>
                      <w:rPr>
                        <w:rFonts w:ascii="Univers LT CYR 55" w:hAnsi="Univers LT CYR 55"/>
                        <w:sz w:val="20"/>
                        <w:szCs w:val="20"/>
                      </w:rPr>
                      <w:t>Автономная некоммерческая организация развития светотехнической</w:t>
                    </w:r>
                    <w:r>
                      <w:rPr>
                        <w:rFonts w:ascii="Univers LT CYR 55" w:hAnsi="Univers LT CYR 55"/>
                        <w:sz w:val="20"/>
                        <w:szCs w:val="20"/>
                      </w:rPr>
                      <w:br/>
                      <w:t>и светодиодной отрасли «Консорциум Светотехника»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801E10"/>
    <w:multiLevelType w:val="hybridMultilevel"/>
    <w:tmpl w:val="0FD26A8A"/>
    <w:lvl w:ilvl="0" w:tplc="0C1E31F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072506"/>
    <w:multiLevelType w:val="multilevel"/>
    <w:tmpl w:val="1FA6723E"/>
    <w:styleLink w:val="WWNum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27BB7577"/>
    <w:multiLevelType w:val="hybridMultilevel"/>
    <w:tmpl w:val="5FB2CBB0"/>
    <w:lvl w:ilvl="0" w:tplc="929AC7E4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6028181E"/>
    <w:multiLevelType w:val="multilevel"/>
    <w:tmpl w:val="6028181E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2"/>
      <w:numFmt w:val="decimal"/>
      <w:isLgl/>
      <w:lvlText w:val="%1.%2."/>
      <w:lvlJc w:val="left"/>
      <w:pPr>
        <w:ind w:left="1429" w:hanging="720"/>
      </w:pPr>
    </w:lvl>
    <w:lvl w:ilvl="2">
      <w:start w:val="1"/>
      <w:numFmt w:val="decimal"/>
      <w:isLgl/>
      <w:lvlText w:val="%1.%2.%3."/>
      <w:lvlJc w:val="left"/>
      <w:pPr>
        <w:ind w:left="1778" w:hanging="720"/>
      </w:pPr>
    </w:lvl>
    <w:lvl w:ilvl="3">
      <w:start w:val="1"/>
      <w:numFmt w:val="decimal"/>
      <w:isLgl/>
      <w:lvlText w:val="%1.%2.%3.%4."/>
      <w:lvlJc w:val="left"/>
      <w:pPr>
        <w:ind w:left="2487" w:hanging="1080"/>
      </w:pPr>
    </w:lvl>
    <w:lvl w:ilvl="4">
      <w:start w:val="1"/>
      <w:numFmt w:val="decimal"/>
      <w:isLgl/>
      <w:lvlText w:val="%1.%2.%3.%4.%5."/>
      <w:lvlJc w:val="left"/>
      <w:pPr>
        <w:ind w:left="2836" w:hanging="1080"/>
      </w:pPr>
    </w:lvl>
    <w:lvl w:ilvl="5">
      <w:start w:val="1"/>
      <w:numFmt w:val="decimal"/>
      <w:isLgl/>
      <w:lvlText w:val="%1.%2.%3.%4.%5.%6."/>
      <w:lvlJc w:val="left"/>
      <w:pPr>
        <w:ind w:left="3545" w:hanging="1440"/>
      </w:pPr>
    </w:lvl>
    <w:lvl w:ilvl="6">
      <w:start w:val="1"/>
      <w:numFmt w:val="decimal"/>
      <w:isLgl/>
      <w:lvlText w:val="%1.%2.%3.%4.%5.%6.%7."/>
      <w:lvlJc w:val="left"/>
      <w:pPr>
        <w:ind w:left="4254" w:hanging="1800"/>
      </w:p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</w:lvl>
  </w:abstractNum>
  <w:abstractNum w:abstractNumId="4">
    <w:nsid w:val="69E11B41"/>
    <w:multiLevelType w:val="hybridMultilevel"/>
    <w:tmpl w:val="64883A72"/>
    <w:lvl w:ilvl="0" w:tplc="7D6C167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79CD1265"/>
    <w:multiLevelType w:val="hybridMultilevel"/>
    <w:tmpl w:val="B2E6CC2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7D1E3022"/>
    <w:multiLevelType w:val="multilevel"/>
    <w:tmpl w:val="6E041D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1"/>
  </w:num>
  <w:num w:numId="3">
    <w:abstractNumId w:val="1"/>
    <w:lvlOverride w:ilvl="0">
      <w:startOverride w:val="1"/>
    </w:lvlOverride>
  </w:num>
  <w:num w:numId="4">
    <w:abstractNumId w:val="1"/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5"/>
  </w:num>
  <w:num w:numId="8">
    <w:abstractNumId w:val="2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characterSpacingControl w:val="doNotCompress"/>
  <w:savePreviewPicture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619F"/>
    <w:rsid w:val="00005685"/>
    <w:rsid w:val="0000665A"/>
    <w:rsid w:val="00014D41"/>
    <w:rsid w:val="00024B51"/>
    <w:rsid w:val="00025525"/>
    <w:rsid w:val="00027736"/>
    <w:rsid w:val="000364CD"/>
    <w:rsid w:val="0004063C"/>
    <w:rsid w:val="0005442C"/>
    <w:rsid w:val="00065E50"/>
    <w:rsid w:val="000710F8"/>
    <w:rsid w:val="0007425A"/>
    <w:rsid w:val="0008265C"/>
    <w:rsid w:val="0009795B"/>
    <w:rsid w:val="000A36E9"/>
    <w:rsid w:val="000C67B4"/>
    <w:rsid w:val="000D0C89"/>
    <w:rsid w:val="000D28B0"/>
    <w:rsid w:val="000D2A44"/>
    <w:rsid w:val="000D694E"/>
    <w:rsid w:val="000E0017"/>
    <w:rsid w:val="000E2824"/>
    <w:rsid w:val="000F1805"/>
    <w:rsid w:val="000F642B"/>
    <w:rsid w:val="00100032"/>
    <w:rsid w:val="001004BD"/>
    <w:rsid w:val="00130CF9"/>
    <w:rsid w:val="0014341F"/>
    <w:rsid w:val="001537E6"/>
    <w:rsid w:val="00156E1F"/>
    <w:rsid w:val="00175BA1"/>
    <w:rsid w:val="0017687A"/>
    <w:rsid w:val="00180449"/>
    <w:rsid w:val="001838FB"/>
    <w:rsid w:val="00187AA8"/>
    <w:rsid w:val="00191DBA"/>
    <w:rsid w:val="00193647"/>
    <w:rsid w:val="001B3714"/>
    <w:rsid w:val="001C49FB"/>
    <w:rsid w:val="001C5132"/>
    <w:rsid w:val="001D0CBA"/>
    <w:rsid w:val="001E2601"/>
    <w:rsid w:val="001F0D13"/>
    <w:rsid w:val="001F69DA"/>
    <w:rsid w:val="00204A83"/>
    <w:rsid w:val="00205D5D"/>
    <w:rsid w:val="00224CD1"/>
    <w:rsid w:val="0024016A"/>
    <w:rsid w:val="0026271F"/>
    <w:rsid w:val="00264B1F"/>
    <w:rsid w:val="00265339"/>
    <w:rsid w:val="002659B8"/>
    <w:rsid w:val="00275EE7"/>
    <w:rsid w:val="002804ED"/>
    <w:rsid w:val="00295358"/>
    <w:rsid w:val="002A0F0E"/>
    <w:rsid w:val="002A467C"/>
    <w:rsid w:val="002A46DA"/>
    <w:rsid w:val="002B3FBB"/>
    <w:rsid w:val="002B507B"/>
    <w:rsid w:val="002B7469"/>
    <w:rsid w:val="002C197D"/>
    <w:rsid w:val="002C6BEB"/>
    <w:rsid w:val="00306664"/>
    <w:rsid w:val="0030715F"/>
    <w:rsid w:val="00307544"/>
    <w:rsid w:val="003115CA"/>
    <w:rsid w:val="00322BF9"/>
    <w:rsid w:val="00326491"/>
    <w:rsid w:val="00331D48"/>
    <w:rsid w:val="0034230D"/>
    <w:rsid w:val="003443BE"/>
    <w:rsid w:val="00347085"/>
    <w:rsid w:val="00360054"/>
    <w:rsid w:val="0036333D"/>
    <w:rsid w:val="00364725"/>
    <w:rsid w:val="00370DD6"/>
    <w:rsid w:val="003731F5"/>
    <w:rsid w:val="003777AC"/>
    <w:rsid w:val="00381BD5"/>
    <w:rsid w:val="003928A0"/>
    <w:rsid w:val="00393F45"/>
    <w:rsid w:val="00394AFD"/>
    <w:rsid w:val="003954EE"/>
    <w:rsid w:val="003971BC"/>
    <w:rsid w:val="003A6127"/>
    <w:rsid w:val="003C2921"/>
    <w:rsid w:val="003C36DA"/>
    <w:rsid w:val="003C3BAE"/>
    <w:rsid w:val="003E6D6B"/>
    <w:rsid w:val="003F1D5A"/>
    <w:rsid w:val="003F2AC5"/>
    <w:rsid w:val="003F7E55"/>
    <w:rsid w:val="00401062"/>
    <w:rsid w:val="00405E53"/>
    <w:rsid w:val="004172A8"/>
    <w:rsid w:val="0043676A"/>
    <w:rsid w:val="00451258"/>
    <w:rsid w:val="00451AA6"/>
    <w:rsid w:val="00452AE1"/>
    <w:rsid w:val="00453398"/>
    <w:rsid w:val="004545D6"/>
    <w:rsid w:val="00460764"/>
    <w:rsid w:val="004621FC"/>
    <w:rsid w:val="00467D6B"/>
    <w:rsid w:val="004727FB"/>
    <w:rsid w:val="0048300C"/>
    <w:rsid w:val="00490A2F"/>
    <w:rsid w:val="00492A0A"/>
    <w:rsid w:val="00497166"/>
    <w:rsid w:val="00497B4D"/>
    <w:rsid w:val="00497DE3"/>
    <w:rsid w:val="004B011A"/>
    <w:rsid w:val="004B20DF"/>
    <w:rsid w:val="004C59B6"/>
    <w:rsid w:val="004E2795"/>
    <w:rsid w:val="004E3280"/>
    <w:rsid w:val="004E3985"/>
    <w:rsid w:val="004F1A72"/>
    <w:rsid w:val="00511A57"/>
    <w:rsid w:val="00516071"/>
    <w:rsid w:val="0051636A"/>
    <w:rsid w:val="0052007A"/>
    <w:rsid w:val="0052185C"/>
    <w:rsid w:val="00522791"/>
    <w:rsid w:val="00527661"/>
    <w:rsid w:val="00550452"/>
    <w:rsid w:val="00560A3B"/>
    <w:rsid w:val="005823EB"/>
    <w:rsid w:val="005908F1"/>
    <w:rsid w:val="0059608F"/>
    <w:rsid w:val="00596511"/>
    <w:rsid w:val="0059651C"/>
    <w:rsid w:val="005A22A1"/>
    <w:rsid w:val="005A40D6"/>
    <w:rsid w:val="005A6D15"/>
    <w:rsid w:val="005A7608"/>
    <w:rsid w:val="005C76EF"/>
    <w:rsid w:val="005E5C42"/>
    <w:rsid w:val="005E7539"/>
    <w:rsid w:val="005F4643"/>
    <w:rsid w:val="005F6494"/>
    <w:rsid w:val="006009B5"/>
    <w:rsid w:val="00615152"/>
    <w:rsid w:val="0063056C"/>
    <w:rsid w:val="00631653"/>
    <w:rsid w:val="00637AF5"/>
    <w:rsid w:val="00642C4C"/>
    <w:rsid w:val="00652069"/>
    <w:rsid w:val="00664063"/>
    <w:rsid w:val="0066743B"/>
    <w:rsid w:val="00673931"/>
    <w:rsid w:val="00676A07"/>
    <w:rsid w:val="00686305"/>
    <w:rsid w:val="006929DA"/>
    <w:rsid w:val="00694EB6"/>
    <w:rsid w:val="006A15E1"/>
    <w:rsid w:val="006A3983"/>
    <w:rsid w:val="006A6F30"/>
    <w:rsid w:val="006B3980"/>
    <w:rsid w:val="006B65AA"/>
    <w:rsid w:val="006C6FDF"/>
    <w:rsid w:val="006D3F09"/>
    <w:rsid w:val="006E1262"/>
    <w:rsid w:val="006E3BD6"/>
    <w:rsid w:val="006F086E"/>
    <w:rsid w:val="007000F4"/>
    <w:rsid w:val="00712517"/>
    <w:rsid w:val="00721267"/>
    <w:rsid w:val="00727371"/>
    <w:rsid w:val="00731FB9"/>
    <w:rsid w:val="00736E4F"/>
    <w:rsid w:val="007528A7"/>
    <w:rsid w:val="00752C08"/>
    <w:rsid w:val="00754F1A"/>
    <w:rsid w:val="00764EBB"/>
    <w:rsid w:val="007A18E9"/>
    <w:rsid w:val="007A1BFF"/>
    <w:rsid w:val="007A7E10"/>
    <w:rsid w:val="007B0EA9"/>
    <w:rsid w:val="007B0F2A"/>
    <w:rsid w:val="007B5B28"/>
    <w:rsid w:val="007B5E89"/>
    <w:rsid w:val="007C1569"/>
    <w:rsid w:val="007C5E33"/>
    <w:rsid w:val="007C66EF"/>
    <w:rsid w:val="007D4E37"/>
    <w:rsid w:val="007D792B"/>
    <w:rsid w:val="007F3ABA"/>
    <w:rsid w:val="007F613E"/>
    <w:rsid w:val="0080268B"/>
    <w:rsid w:val="008056DA"/>
    <w:rsid w:val="00823514"/>
    <w:rsid w:val="008353E8"/>
    <w:rsid w:val="00835421"/>
    <w:rsid w:val="008634AB"/>
    <w:rsid w:val="0086400A"/>
    <w:rsid w:val="00864EE2"/>
    <w:rsid w:val="008721C2"/>
    <w:rsid w:val="008735CA"/>
    <w:rsid w:val="00875A6D"/>
    <w:rsid w:val="00884ED0"/>
    <w:rsid w:val="0088619F"/>
    <w:rsid w:val="008A030A"/>
    <w:rsid w:val="008A1E25"/>
    <w:rsid w:val="008A2056"/>
    <w:rsid w:val="008A73CB"/>
    <w:rsid w:val="008B2A6F"/>
    <w:rsid w:val="008B4936"/>
    <w:rsid w:val="008C7722"/>
    <w:rsid w:val="008D4F77"/>
    <w:rsid w:val="008E61D9"/>
    <w:rsid w:val="008F74B1"/>
    <w:rsid w:val="00901F7F"/>
    <w:rsid w:val="009167E0"/>
    <w:rsid w:val="0092248B"/>
    <w:rsid w:val="00925E36"/>
    <w:rsid w:val="00941BF5"/>
    <w:rsid w:val="00956967"/>
    <w:rsid w:val="00957475"/>
    <w:rsid w:val="00967261"/>
    <w:rsid w:val="00972335"/>
    <w:rsid w:val="0097242B"/>
    <w:rsid w:val="00975148"/>
    <w:rsid w:val="009776B2"/>
    <w:rsid w:val="0099176F"/>
    <w:rsid w:val="0099440A"/>
    <w:rsid w:val="009A203C"/>
    <w:rsid w:val="009B0FC1"/>
    <w:rsid w:val="009B1911"/>
    <w:rsid w:val="009B1933"/>
    <w:rsid w:val="009B754D"/>
    <w:rsid w:val="009C0F4B"/>
    <w:rsid w:val="009D7B3D"/>
    <w:rsid w:val="00A017DC"/>
    <w:rsid w:val="00A2069F"/>
    <w:rsid w:val="00A348D9"/>
    <w:rsid w:val="00A35563"/>
    <w:rsid w:val="00A40140"/>
    <w:rsid w:val="00A50D5D"/>
    <w:rsid w:val="00A52D0E"/>
    <w:rsid w:val="00A575EE"/>
    <w:rsid w:val="00A57821"/>
    <w:rsid w:val="00A614C4"/>
    <w:rsid w:val="00A64F82"/>
    <w:rsid w:val="00A80F30"/>
    <w:rsid w:val="00A81DFB"/>
    <w:rsid w:val="00A83B34"/>
    <w:rsid w:val="00A95693"/>
    <w:rsid w:val="00AA13BE"/>
    <w:rsid w:val="00AB0E9C"/>
    <w:rsid w:val="00AC22FD"/>
    <w:rsid w:val="00AE1377"/>
    <w:rsid w:val="00AE446F"/>
    <w:rsid w:val="00AE65BC"/>
    <w:rsid w:val="00AF0AE8"/>
    <w:rsid w:val="00AF117B"/>
    <w:rsid w:val="00AF2FCD"/>
    <w:rsid w:val="00AF71E1"/>
    <w:rsid w:val="00B04089"/>
    <w:rsid w:val="00B04BB3"/>
    <w:rsid w:val="00B05776"/>
    <w:rsid w:val="00B10601"/>
    <w:rsid w:val="00B117FD"/>
    <w:rsid w:val="00B14BC1"/>
    <w:rsid w:val="00B2188B"/>
    <w:rsid w:val="00B2395A"/>
    <w:rsid w:val="00B2708B"/>
    <w:rsid w:val="00B33946"/>
    <w:rsid w:val="00B40FEB"/>
    <w:rsid w:val="00B46F24"/>
    <w:rsid w:val="00B51882"/>
    <w:rsid w:val="00B54A75"/>
    <w:rsid w:val="00B61D97"/>
    <w:rsid w:val="00B633F9"/>
    <w:rsid w:val="00B8214A"/>
    <w:rsid w:val="00B86107"/>
    <w:rsid w:val="00B87284"/>
    <w:rsid w:val="00B903DF"/>
    <w:rsid w:val="00B90C11"/>
    <w:rsid w:val="00BA2412"/>
    <w:rsid w:val="00BC0ED9"/>
    <w:rsid w:val="00BC3D3F"/>
    <w:rsid w:val="00BC5402"/>
    <w:rsid w:val="00BD31A5"/>
    <w:rsid w:val="00BE24C3"/>
    <w:rsid w:val="00BF3A2C"/>
    <w:rsid w:val="00C05AE8"/>
    <w:rsid w:val="00C1653A"/>
    <w:rsid w:val="00C32663"/>
    <w:rsid w:val="00C35C76"/>
    <w:rsid w:val="00C36373"/>
    <w:rsid w:val="00C438F4"/>
    <w:rsid w:val="00C44DFC"/>
    <w:rsid w:val="00C56B2F"/>
    <w:rsid w:val="00C80697"/>
    <w:rsid w:val="00C8174D"/>
    <w:rsid w:val="00C927D9"/>
    <w:rsid w:val="00C939C2"/>
    <w:rsid w:val="00C95EC7"/>
    <w:rsid w:val="00C9650A"/>
    <w:rsid w:val="00CB6EE1"/>
    <w:rsid w:val="00CC31FF"/>
    <w:rsid w:val="00CD20CE"/>
    <w:rsid w:val="00CD40AF"/>
    <w:rsid w:val="00CD48AE"/>
    <w:rsid w:val="00CF1762"/>
    <w:rsid w:val="00CF1828"/>
    <w:rsid w:val="00CF21F4"/>
    <w:rsid w:val="00D02B8E"/>
    <w:rsid w:val="00D03AB6"/>
    <w:rsid w:val="00D046E2"/>
    <w:rsid w:val="00D0525D"/>
    <w:rsid w:val="00D073EA"/>
    <w:rsid w:val="00D23069"/>
    <w:rsid w:val="00D2536D"/>
    <w:rsid w:val="00D351D3"/>
    <w:rsid w:val="00D421E1"/>
    <w:rsid w:val="00D43A1A"/>
    <w:rsid w:val="00D449C1"/>
    <w:rsid w:val="00D45A95"/>
    <w:rsid w:val="00D54415"/>
    <w:rsid w:val="00D61AA2"/>
    <w:rsid w:val="00D62EF5"/>
    <w:rsid w:val="00D66F1F"/>
    <w:rsid w:val="00D701C1"/>
    <w:rsid w:val="00D70338"/>
    <w:rsid w:val="00D728E9"/>
    <w:rsid w:val="00D7790A"/>
    <w:rsid w:val="00D93838"/>
    <w:rsid w:val="00D9659B"/>
    <w:rsid w:val="00D97F40"/>
    <w:rsid w:val="00DB0300"/>
    <w:rsid w:val="00DB1613"/>
    <w:rsid w:val="00DC584A"/>
    <w:rsid w:val="00DC64E4"/>
    <w:rsid w:val="00DC7BDF"/>
    <w:rsid w:val="00DF6174"/>
    <w:rsid w:val="00E006C1"/>
    <w:rsid w:val="00E015A4"/>
    <w:rsid w:val="00E02B2F"/>
    <w:rsid w:val="00E043B3"/>
    <w:rsid w:val="00E0440E"/>
    <w:rsid w:val="00E17F01"/>
    <w:rsid w:val="00E31794"/>
    <w:rsid w:val="00E32CF1"/>
    <w:rsid w:val="00E37467"/>
    <w:rsid w:val="00E4162F"/>
    <w:rsid w:val="00E468D0"/>
    <w:rsid w:val="00E47A89"/>
    <w:rsid w:val="00E5094F"/>
    <w:rsid w:val="00E51E13"/>
    <w:rsid w:val="00E62CE9"/>
    <w:rsid w:val="00E70213"/>
    <w:rsid w:val="00E860BD"/>
    <w:rsid w:val="00E934A6"/>
    <w:rsid w:val="00E94AB9"/>
    <w:rsid w:val="00E95459"/>
    <w:rsid w:val="00E966F3"/>
    <w:rsid w:val="00EB3B15"/>
    <w:rsid w:val="00EB47DA"/>
    <w:rsid w:val="00EC701D"/>
    <w:rsid w:val="00ED241C"/>
    <w:rsid w:val="00ED4767"/>
    <w:rsid w:val="00ED734E"/>
    <w:rsid w:val="00EE5F59"/>
    <w:rsid w:val="00EE6EF7"/>
    <w:rsid w:val="00F11E0B"/>
    <w:rsid w:val="00F12D2C"/>
    <w:rsid w:val="00F24DA9"/>
    <w:rsid w:val="00F40EC7"/>
    <w:rsid w:val="00F43D70"/>
    <w:rsid w:val="00F45063"/>
    <w:rsid w:val="00F46873"/>
    <w:rsid w:val="00F5225C"/>
    <w:rsid w:val="00F528E7"/>
    <w:rsid w:val="00F82AD4"/>
    <w:rsid w:val="00F90FAF"/>
    <w:rsid w:val="00F949F8"/>
    <w:rsid w:val="00F96AD7"/>
    <w:rsid w:val="00FA01B4"/>
    <w:rsid w:val="00FA34F7"/>
    <w:rsid w:val="00FB3276"/>
    <w:rsid w:val="00FB3C04"/>
    <w:rsid w:val="00FB454B"/>
    <w:rsid w:val="00FC1DF0"/>
    <w:rsid w:val="00FD46DD"/>
    <w:rsid w:val="00FD6318"/>
    <w:rsid w:val="00FE54FF"/>
    <w:rsid w:val="01AB1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,"/>
  <w:listSeparator w:val=";"/>
  <w14:docId w14:val="7DDED204"/>
  <w15:docId w15:val="{E086D4BE-8DC7-47DF-89D0-FF79CE29A4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62EF5"/>
    <w:pPr>
      <w:spacing w:after="200" w:line="276" w:lineRule="auto"/>
    </w:pPr>
    <w:rPr>
      <w:rFonts w:ascii="Calibri" w:eastAsia="Calibri" w:hAnsi="Calibri"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777A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6">
    <w:name w:val="caption"/>
    <w:basedOn w:val="a"/>
    <w:next w:val="a"/>
    <w:uiPriority w:val="35"/>
    <w:unhideWhenUsed/>
    <w:qFormat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paragraph" w:styleId="a9">
    <w:name w:val="footer"/>
    <w:basedOn w:val="a"/>
    <w:link w:val="aa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b">
    <w:name w:val="Normal (Web)"/>
    <w:basedOn w:val="a"/>
    <w:uiPriority w:val="99"/>
    <w:unhideWhenUsed/>
    <w:pPr>
      <w:spacing w:before="100" w:beforeAutospacing="1" w:after="100" w:afterAutospacing="1" w:line="240" w:lineRule="auto"/>
    </w:pPr>
    <w:rPr>
      <w:rFonts w:ascii="Times New Roman" w:eastAsiaTheme="minorHAnsi" w:hAnsi="Times New Roman" w:cs="Times New Roman"/>
      <w:sz w:val="20"/>
      <w:szCs w:val="20"/>
      <w:lang w:eastAsia="ru-RU"/>
    </w:rPr>
  </w:style>
  <w:style w:type="table" w:styleId="ac">
    <w:name w:val="Table Grid"/>
    <w:basedOn w:val="a1"/>
    <w:uiPriority w:val="3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5">
    <w:name w:val="Текст выноски Знак"/>
    <w:basedOn w:val="a0"/>
    <w:link w:val="a4"/>
    <w:uiPriority w:val="99"/>
    <w:semiHidden/>
    <w:rPr>
      <w:rFonts w:ascii="Tahoma" w:hAnsi="Tahoma" w:cs="Tahoma"/>
      <w:sz w:val="16"/>
      <w:szCs w:val="16"/>
    </w:rPr>
  </w:style>
  <w:style w:type="character" w:customStyle="1" w:styleId="a8">
    <w:name w:val="Верхний колонтитул Знак"/>
    <w:basedOn w:val="a0"/>
    <w:link w:val="a7"/>
    <w:uiPriority w:val="99"/>
  </w:style>
  <w:style w:type="paragraph" w:customStyle="1" w:styleId="ConsPlusTitle">
    <w:name w:val="ConsPlusTitle"/>
    <w:pPr>
      <w:widowControl w:val="0"/>
      <w:autoSpaceDE w:val="0"/>
      <w:autoSpaceDN w:val="0"/>
    </w:pPr>
    <w:rPr>
      <w:rFonts w:ascii="Arial" w:eastAsia="DengXian" w:hAnsi="Arial" w:cs="Arial"/>
      <w:b/>
      <w:sz w:val="24"/>
      <w:lang w:eastAsia="zh-CN"/>
    </w:rPr>
  </w:style>
  <w:style w:type="character" w:customStyle="1" w:styleId="aa">
    <w:name w:val="Нижний колонтитул Знак"/>
    <w:basedOn w:val="a0"/>
    <w:link w:val="a9"/>
    <w:uiPriority w:val="99"/>
    <w:rPr>
      <w:rFonts w:ascii="Calibri" w:eastAsia="Calibri" w:hAnsi="Calibri" w:cs="Calibri"/>
    </w:rPr>
  </w:style>
  <w:style w:type="table" w:customStyle="1" w:styleId="TableNormal">
    <w:name w:val="Table Normal"/>
    <w:rPr>
      <w:rFonts w:ascii="Times New Roman" w:eastAsia="Arial Unicode MS" w:hAnsi="Times New Roman" w:cs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d">
    <w:name w:val="List Paragraph"/>
    <w:uiPriority w:val="34"/>
    <w:qFormat/>
    <w:pPr>
      <w:ind w:left="720"/>
    </w:pPr>
    <w:rPr>
      <w:rFonts w:ascii="Calibri" w:eastAsia="Calibri" w:hAnsi="Calibri" w:cs="Calibri"/>
      <w:color w:val="000000"/>
      <w:sz w:val="24"/>
      <w:szCs w:val="24"/>
      <w:u w:color="000000"/>
    </w:rPr>
  </w:style>
  <w:style w:type="character" w:customStyle="1" w:styleId="Hyperlink0">
    <w:name w:val="Hyperlink.0"/>
    <w:basedOn w:val="a3"/>
    <w:rPr>
      <w:color w:val="0563C1"/>
      <w:u w:val="single" w:color="0563C1"/>
    </w:rPr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val="en-US" w:eastAsia="en-US"/>
    </w:rPr>
  </w:style>
  <w:style w:type="character" w:customStyle="1" w:styleId="apple-converted-space">
    <w:name w:val="apple-converted-space"/>
    <w:basedOn w:val="a0"/>
  </w:style>
  <w:style w:type="character" w:customStyle="1" w:styleId="11">
    <w:name w:val="Неразрешенное упоминание1"/>
    <w:basedOn w:val="a0"/>
    <w:uiPriority w:val="99"/>
    <w:semiHidden/>
    <w:unhideWhenUsed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1">
    <w:name w:val="Неразрешенное упоминание2"/>
    <w:basedOn w:val="a0"/>
    <w:uiPriority w:val="99"/>
    <w:semiHidden/>
    <w:unhideWhenUsed/>
    <w:rPr>
      <w:color w:val="605E5C"/>
      <w:shd w:val="clear" w:color="auto" w:fill="E1DFDD"/>
    </w:rPr>
  </w:style>
  <w:style w:type="paragraph" w:customStyle="1" w:styleId="Standard">
    <w:name w:val="Standard"/>
    <w:rsid w:val="00864EE2"/>
    <w:pPr>
      <w:suppressAutoHyphens/>
      <w:autoSpaceDN w:val="0"/>
      <w:spacing w:after="160" w:line="259" w:lineRule="auto"/>
      <w:textAlignment w:val="baseline"/>
    </w:pPr>
    <w:rPr>
      <w:rFonts w:ascii="Calibri" w:eastAsia="SimSun" w:hAnsi="Calibri" w:cs="Calibri"/>
      <w:kern w:val="3"/>
      <w:sz w:val="22"/>
      <w:szCs w:val="22"/>
      <w:lang w:eastAsia="en-US"/>
    </w:rPr>
  </w:style>
  <w:style w:type="numbering" w:customStyle="1" w:styleId="WWNum1">
    <w:name w:val="WWNum1"/>
    <w:basedOn w:val="a2"/>
    <w:rsid w:val="00864EE2"/>
    <w:pPr>
      <w:numPr>
        <w:numId w:val="2"/>
      </w:numPr>
    </w:pPr>
  </w:style>
  <w:style w:type="character" w:styleId="ae">
    <w:name w:val="Strong"/>
    <w:basedOn w:val="a0"/>
    <w:uiPriority w:val="22"/>
    <w:qFormat/>
    <w:rsid w:val="007A1BFF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3777AC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character" w:customStyle="1" w:styleId="UnresolvedMention">
    <w:name w:val="Unresolved Mention"/>
    <w:basedOn w:val="a0"/>
    <w:uiPriority w:val="99"/>
    <w:semiHidden/>
    <w:unhideWhenUsed/>
    <w:rsid w:val="003777AC"/>
    <w:rPr>
      <w:color w:val="605E5C"/>
      <w:shd w:val="clear" w:color="auto" w:fill="E1DFDD"/>
    </w:rPr>
  </w:style>
  <w:style w:type="character" w:styleId="af">
    <w:name w:val="FollowedHyperlink"/>
    <w:basedOn w:val="a0"/>
    <w:uiPriority w:val="99"/>
    <w:semiHidden/>
    <w:unhideWhenUsed/>
    <w:rsid w:val="007C5E3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71838D6-A980-4393-BE63-FC7EBDF001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26</Pages>
  <Words>908</Words>
  <Characters>5178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6074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</dc:creator>
  <cp:lastModifiedBy>Учетная запись Майкрософт</cp:lastModifiedBy>
  <cp:revision>4</cp:revision>
  <cp:lastPrinted>2021-12-21T08:36:00Z</cp:lastPrinted>
  <dcterms:created xsi:type="dcterms:W3CDTF">2022-02-09T10:36:00Z</dcterms:created>
  <dcterms:modified xsi:type="dcterms:W3CDTF">2022-02-11T13:39:00Z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1049-11.2.0.10200</vt:lpwstr>
  </property>
</Properties>
</file>